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35E2" w:rsidRDefault="008935E2">
      <w:pPr>
        <w:spacing w:after="0"/>
        <w:ind w:left="120"/>
        <w:jc w:val="center"/>
      </w:pPr>
      <w:bookmarkStart w:id="0" w:name="block-24798654"/>
    </w:p>
    <w:bookmarkStart w:id="1" w:name="_GoBack"/>
    <w:p w:rsidR="008935E2" w:rsidRDefault="00D80799">
      <w:pPr>
        <w:spacing w:after="0"/>
        <w:ind w:left="120"/>
        <w:jc w:val="center"/>
      </w:pPr>
      <w:r w:rsidRPr="00D80799">
        <w:object w:dxaOrig="7140" w:dyaOrig="101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3.8pt;height:644.4pt" o:ole="">
            <v:imagedata r:id="rId5" o:title=""/>
          </v:shape>
          <o:OLEObject Type="Embed" ProgID="AcroExch.Document.DC" ShapeID="_x0000_i1025" DrawAspect="Content" ObjectID="_1762534755" r:id="rId6"/>
        </w:object>
      </w:r>
      <w:bookmarkEnd w:id="1"/>
    </w:p>
    <w:p w:rsidR="008935E2" w:rsidRDefault="008935E2">
      <w:pPr>
        <w:spacing w:after="0"/>
        <w:ind w:left="120"/>
      </w:pPr>
    </w:p>
    <w:p w:rsidR="008935E2" w:rsidRDefault="008935E2">
      <w:pPr>
        <w:sectPr w:rsidR="008935E2">
          <w:pgSz w:w="11906" w:h="16383"/>
          <w:pgMar w:top="1134" w:right="850" w:bottom="1134" w:left="1701" w:header="720" w:footer="720" w:gutter="0"/>
          <w:cols w:space="720"/>
        </w:sect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bookmarkStart w:id="2" w:name="block-24798660"/>
      <w:bookmarkEnd w:id="0"/>
      <w:r w:rsidRPr="00D8079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на уровне </w:t>
      </w:r>
      <w:r w:rsidRPr="00D80799">
        <w:rPr>
          <w:rFonts w:ascii="Times New Roman" w:hAnsi="Times New Roman"/>
          <w:color w:val="000000"/>
          <w:sz w:val="28"/>
          <w:lang w:val="ru-RU"/>
        </w:rPr>
        <w:t>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</w:t>
      </w:r>
      <w:r w:rsidRPr="00D80799">
        <w:rPr>
          <w:rFonts w:ascii="Times New Roman" w:hAnsi="Times New Roman"/>
          <w:color w:val="000000"/>
          <w:sz w:val="28"/>
          <w:lang w:val="ru-RU"/>
        </w:rPr>
        <w:t>лированные в федеральной рабочей программе воспитания.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Программа по иностранному (английскому) языку раскрывает цели образования, развития и воспитания обучающихся средствами учебного предмета «Иностранный язык» на уровне начального общего образования, </w:t>
      </w:r>
      <w:r w:rsidRPr="00D80799">
        <w:rPr>
          <w:rFonts w:ascii="Times New Roman" w:hAnsi="Times New Roman"/>
          <w:color w:val="000000"/>
          <w:sz w:val="28"/>
          <w:lang w:val="ru-RU"/>
        </w:rPr>
        <w:t>определяет обязательную (инвариантную) часть содержания изучаемого иностранного языка, за пределами которой остаётся возможность выбора учителем вариативной составляющей содержания образования по иностранному (английскому) языку.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 уровне начального общег</w:t>
      </w:r>
      <w:r w:rsidRPr="00D80799">
        <w:rPr>
          <w:rFonts w:ascii="Times New Roman" w:hAnsi="Times New Roman"/>
          <w:color w:val="000000"/>
          <w:sz w:val="28"/>
          <w:lang w:val="ru-RU"/>
        </w:rPr>
        <w:t>о образования закладывается база для всего последующего иноязычного образования обучающихся, формируются основы функциональной грамотности, что придаёт особую ответственность данному этапу общего образования. Изучение иностранного языка в общеобразовательн</w:t>
      </w:r>
      <w:r w:rsidRPr="00D80799">
        <w:rPr>
          <w:rFonts w:ascii="Times New Roman" w:hAnsi="Times New Roman"/>
          <w:color w:val="000000"/>
          <w:sz w:val="28"/>
          <w:lang w:val="ru-RU"/>
        </w:rPr>
        <w:t>ых организациях начинается со 2 класса. Обучающиеся данного возраста характеризуются большой восприимчивостью к овладению языками, что позволяет им овладевать основами общения на новом для них языке с меньшими затратами времени и усилий по сравнению с обуч</w:t>
      </w:r>
      <w:r w:rsidRPr="00D80799">
        <w:rPr>
          <w:rFonts w:ascii="Times New Roman" w:hAnsi="Times New Roman"/>
          <w:color w:val="000000"/>
          <w:sz w:val="28"/>
          <w:lang w:val="ru-RU"/>
        </w:rPr>
        <w:t>ающимися других возрастных групп.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Построение программы по иностранному (английскому) языку имеет нелинейный характер и основано на концентрическом принципе. В каждом классе даются новые элементы содержания и новые требования. В процессе обучения освоенные </w:t>
      </w:r>
      <w:r w:rsidRPr="00D80799">
        <w:rPr>
          <w:rFonts w:ascii="Times New Roman" w:hAnsi="Times New Roman"/>
          <w:color w:val="000000"/>
          <w:sz w:val="28"/>
          <w:lang w:val="ru-RU"/>
        </w:rPr>
        <w:t>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Цели обучения иностранному (английскому) языку на уровне начального общего образования можно ус</w:t>
      </w:r>
      <w:r w:rsidRPr="00D80799">
        <w:rPr>
          <w:rFonts w:ascii="Times New Roman" w:hAnsi="Times New Roman"/>
          <w:color w:val="000000"/>
          <w:sz w:val="28"/>
          <w:lang w:val="ru-RU"/>
        </w:rPr>
        <w:t>ловно разделить на образовательные, развивающие, воспитывающие.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Образовательные цели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включают:</w:t>
      </w:r>
    </w:p>
    <w:p w:rsidR="008935E2" w:rsidRPr="00D80799" w:rsidRDefault="00277E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формирование элементарной иноязычной коммуникативной компетенции, то есть с</w:t>
      </w:r>
      <w:r w:rsidRPr="00D80799">
        <w:rPr>
          <w:rFonts w:ascii="Times New Roman" w:hAnsi="Times New Roman"/>
          <w:color w:val="000000"/>
          <w:sz w:val="28"/>
          <w:lang w:val="ru-RU"/>
        </w:rPr>
        <w:t>пособности и готовности общаться с носителями изучаемого иностранного языка в устной (говорение и аудирование) и письменной (чтение и письмо) форме с учётом возрастных возможностей и потребностей обучающегося;</w:t>
      </w:r>
    </w:p>
    <w:p w:rsidR="008935E2" w:rsidRPr="00D80799" w:rsidRDefault="00277E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расширение лингвистического кругозора обучающи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хся за счёт овладения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</w:t>
      </w:r>
    </w:p>
    <w:p w:rsidR="008935E2" w:rsidRPr="00D80799" w:rsidRDefault="00277E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освоение знаний о языковых явлениях изучаемого иностранного языка, о разных способах выражения м</w:t>
      </w:r>
      <w:r w:rsidRPr="00D80799">
        <w:rPr>
          <w:rFonts w:ascii="Times New Roman" w:hAnsi="Times New Roman"/>
          <w:color w:val="000000"/>
          <w:sz w:val="28"/>
          <w:lang w:val="ru-RU"/>
        </w:rPr>
        <w:t>ысли на родном и иностранном языках;</w:t>
      </w:r>
    </w:p>
    <w:p w:rsidR="008935E2" w:rsidRPr="00D80799" w:rsidRDefault="00277E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использование для решения учебных задач интеллектуальных операций (сравнение, анализ, обобщение);</w:t>
      </w:r>
    </w:p>
    <w:p w:rsidR="008935E2" w:rsidRPr="00D80799" w:rsidRDefault="00277E5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формирование умений работать с информацией, представленной в текстах разного типа (описание, повествование, рассуждение),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пользоваться при необходимости словарями по иностранному языку.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Развивающие цели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программы по иностранному (английскому) языку на уровне начального общего образования включают:</w:t>
      </w:r>
    </w:p>
    <w:p w:rsidR="008935E2" w:rsidRPr="00D80799" w:rsidRDefault="00277E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осознание обучающимися роли языков как средства межличностного и межкультурног</w:t>
      </w:r>
      <w:r w:rsidRPr="00D80799">
        <w:rPr>
          <w:rFonts w:ascii="Times New Roman" w:hAnsi="Times New Roman"/>
          <w:color w:val="000000"/>
          <w:sz w:val="28"/>
          <w:lang w:val="ru-RU"/>
        </w:rPr>
        <w:t>о взаимодействия в условиях поликультурного, многоязычного мира и инструмента познания мира и культуры других народов;</w:t>
      </w:r>
    </w:p>
    <w:p w:rsidR="008935E2" w:rsidRPr="00D80799" w:rsidRDefault="00277E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становление коммуникативной культуры обучающихся и их общего речевого развития;</w:t>
      </w:r>
    </w:p>
    <w:p w:rsidR="008935E2" w:rsidRPr="00D80799" w:rsidRDefault="00277E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развитие компенсаторной способности адаптироваться к ситу</w:t>
      </w:r>
      <w:r w:rsidRPr="00D80799">
        <w:rPr>
          <w:rFonts w:ascii="Times New Roman" w:hAnsi="Times New Roman"/>
          <w:color w:val="000000"/>
          <w:sz w:val="28"/>
          <w:lang w:val="ru-RU"/>
        </w:rPr>
        <w:t>ациям общения при получении и передаче информации в условиях дефицита языковых средств;</w:t>
      </w:r>
    </w:p>
    <w:p w:rsidR="008935E2" w:rsidRPr="00D80799" w:rsidRDefault="00277E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формирование регулятивных действий: планирование последовательных шагов для решения учебной задачи; контроль процесса и результата своей деятельности; установление прич</w:t>
      </w:r>
      <w:r w:rsidRPr="00D80799">
        <w:rPr>
          <w:rFonts w:ascii="Times New Roman" w:hAnsi="Times New Roman"/>
          <w:color w:val="000000"/>
          <w:sz w:val="28"/>
          <w:lang w:val="ru-RU"/>
        </w:rPr>
        <w:t>ины возникшей трудности и (или) ошибки, корректировка деятельности;</w:t>
      </w:r>
    </w:p>
    <w:p w:rsidR="008935E2" w:rsidRPr="00D80799" w:rsidRDefault="00277E5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становление способности к оценке своих достижений в изучении иностранного языка, мотивация совершенствовать свои коммуникативные умения на иностранном языке.</w:t>
      </w:r>
    </w:p>
    <w:p w:rsidR="008935E2" w:rsidRDefault="00277E51">
      <w:pPr>
        <w:spacing w:after="0" w:line="264" w:lineRule="auto"/>
        <w:ind w:firstLine="600"/>
        <w:jc w:val="both"/>
      </w:pPr>
      <w:r w:rsidRPr="00D80799">
        <w:rPr>
          <w:rFonts w:ascii="Times New Roman" w:hAnsi="Times New Roman"/>
          <w:color w:val="000000"/>
          <w:sz w:val="28"/>
          <w:lang w:val="ru-RU"/>
        </w:rPr>
        <w:t>Влияние параллельного изучения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родного языка и языка других стран и народов позволяет заложить основу для формирования гражданской идентичности, чувства патриотизма и гордости за свой народ, свой край, свою страну, помочь лучше осознать свою этническую и национальную принадлежность и п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роявлять интерес к языкам и культурам других народов, осознать наличие и значение общечеловеческих и базовых национальных ценностей. </w:t>
      </w:r>
      <w:r>
        <w:rPr>
          <w:rFonts w:ascii="Times New Roman" w:hAnsi="Times New Roman"/>
          <w:color w:val="000000"/>
          <w:sz w:val="28"/>
        </w:rPr>
        <w:t>Изучение иностранного (английского) языка обеспечивает:</w:t>
      </w:r>
    </w:p>
    <w:p w:rsidR="008935E2" w:rsidRPr="00D80799" w:rsidRDefault="00277E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понимание необходимости овладения иностранным языком как средством </w:t>
      </w:r>
      <w:r w:rsidRPr="00D80799">
        <w:rPr>
          <w:rFonts w:ascii="Times New Roman" w:hAnsi="Times New Roman"/>
          <w:color w:val="000000"/>
          <w:sz w:val="28"/>
          <w:lang w:val="ru-RU"/>
        </w:rPr>
        <w:t>общения в условиях взаимодействия разных стран и народов;</w:t>
      </w:r>
    </w:p>
    <w:p w:rsidR="008935E2" w:rsidRPr="00D80799" w:rsidRDefault="00277E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формирование предпосылок социокультурной/межкультурной компетенции, позволяющей приобщаться к культуре, традициям, реалиям стран/страны изучаемого языка, готовности представлять свою страну, её куль</w:t>
      </w:r>
      <w:r w:rsidRPr="00D80799">
        <w:rPr>
          <w:rFonts w:ascii="Times New Roman" w:hAnsi="Times New Roman"/>
          <w:color w:val="000000"/>
          <w:sz w:val="28"/>
          <w:lang w:val="ru-RU"/>
        </w:rPr>
        <w:t>туру в условиях межкультурного общения, соблюдая речевой этикет и адекватно используя имеющиеся речевые и неречевые средства общения;</w:t>
      </w:r>
    </w:p>
    <w:p w:rsidR="008935E2" w:rsidRPr="00D80799" w:rsidRDefault="00277E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воспитание уважительного отношения к иной культуре посредством знакомств с культурой стран изучаемого языка и более глубок</w:t>
      </w:r>
      <w:r w:rsidRPr="00D80799">
        <w:rPr>
          <w:rFonts w:ascii="Times New Roman" w:hAnsi="Times New Roman"/>
          <w:color w:val="000000"/>
          <w:sz w:val="28"/>
          <w:lang w:val="ru-RU"/>
        </w:rPr>
        <w:t>ого осознания особенностей культуры своего народа;</w:t>
      </w:r>
    </w:p>
    <w:p w:rsidR="008935E2" w:rsidRPr="00D80799" w:rsidRDefault="00277E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воспитание эмоционального и познавательного интереса к художественной культуре других народов;</w:t>
      </w:r>
    </w:p>
    <w:p w:rsidR="008935E2" w:rsidRPr="00D80799" w:rsidRDefault="00277E5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формирование положительной мотивации и устойчивого учебно-познавательного интереса к предмету «Иностранный язы</w:t>
      </w:r>
      <w:r w:rsidRPr="00D80799">
        <w:rPr>
          <w:rFonts w:ascii="Times New Roman" w:hAnsi="Times New Roman"/>
          <w:color w:val="000000"/>
          <w:sz w:val="28"/>
          <w:lang w:val="ru-RU"/>
        </w:rPr>
        <w:t>к».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bookmarkStart w:id="3" w:name="8e4de2fd-43cd-4bc5-8d35-2312bb8da802"/>
      <w:r w:rsidRPr="00D80799">
        <w:rPr>
          <w:rFonts w:ascii="Times New Roman" w:hAnsi="Times New Roman"/>
          <w:color w:val="000000"/>
          <w:sz w:val="28"/>
          <w:lang w:val="ru-RU"/>
        </w:rPr>
        <w:t>На изучение иностранного (английского) языка на уровне начального общего образования отводится 204 часа: во 2 классе – 68 часов (2 часа в неделю), в 3 классе – 68 часов (2 часа в неделю), в 4 классе – 68 часов (2 часа в неделю).</w:t>
      </w:r>
      <w:bookmarkEnd w:id="3"/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8935E2">
      <w:pPr>
        <w:rPr>
          <w:lang w:val="ru-RU"/>
        </w:rPr>
        <w:sectPr w:rsidR="008935E2" w:rsidRPr="00D80799">
          <w:pgSz w:w="11906" w:h="16383"/>
          <w:pgMar w:top="1134" w:right="850" w:bottom="1134" w:left="1701" w:header="720" w:footer="720" w:gutter="0"/>
          <w:cols w:space="720"/>
        </w:sect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bookmarkStart w:id="4" w:name="block-24798657"/>
      <w:bookmarkEnd w:id="2"/>
      <w:r w:rsidRPr="00D807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СОДЕРЖАНИЕ 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>ОБУЧЕНИЯ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D80799">
        <w:rPr>
          <w:rFonts w:ascii="Times New Roman" w:hAnsi="Times New Roman"/>
          <w:color w:val="000000"/>
          <w:sz w:val="28"/>
          <w:lang w:val="ru-RU"/>
        </w:rPr>
        <w:t>. Приветствие. Знакомство. Моя семья. Мой день рождения. Моя любимая еда.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D80799">
        <w:rPr>
          <w:rFonts w:ascii="Times New Roman" w:hAnsi="Times New Roman"/>
          <w:color w:val="000000"/>
          <w:sz w:val="28"/>
          <w:lang w:val="ru-RU"/>
        </w:rPr>
        <w:t>. Любимый цвет, игрушка. Любимые занятия. Мой питомец. Выходной день.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D80799">
        <w:rPr>
          <w:rFonts w:ascii="Times New Roman" w:hAnsi="Times New Roman"/>
          <w:color w:val="000000"/>
          <w:sz w:val="28"/>
          <w:lang w:val="ru-RU"/>
        </w:rPr>
        <w:t>. Моя школа. Мои д</w:t>
      </w:r>
      <w:r w:rsidRPr="00D80799">
        <w:rPr>
          <w:rFonts w:ascii="Times New Roman" w:hAnsi="Times New Roman"/>
          <w:color w:val="000000"/>
          <w:sz w:val="28"/>
          <w:lang w:val="ru-RU"/>
        </w:rPr>
        <w:t>рузья. Моя малая родина (город, село).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Родная страна и страны изучаемого языка.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Названия родной страны и страны/стран изучаемого языка; их столиц. Произведения детского фольклора. Литературные персонажи детских книг. Праздники родной страны и страны/стран </w:t>
      </w:r>
      <w:r w:rsidRPr="00D80799">
        <w:rPr>
          <w:rFonts w:ascii="Times New Roman" w:hAnsi="Times New Roman"/>
          <w:color w:val="000000"/>
          <w:sz w:val="28"/>
          <w:lang w:val="ru-RU"/>
        </w:rPr>
        <w:t>изучаемого языка (Новый год, Рождество).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80799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</w:t>
      </w:r>
      <w:r w:rsidRPr="00D80799">
        <w:rPr>
          <w:rFonts w:ascii="Times New Roman" w:hAnsi="Times New Roman"/>
          <w:color w:val="000000"/>
          <w:sz w:val="28"/>
          <w:lang w:val="ru-RU"/>
        </w:rPr>
        <w:t>учаемого языка: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</w:t>
      </w:r>
      <w:r w:rsidRPr="00D80799">
        <w:rPr>
          <w:rFonts w:ascii="Times New Roman" w:hAnsi="Times New Roman"/>
          <w:color w:val="000000"/>
          <w:sz w:val="28"/>
          <w:lang w:val="ru-RU"/>
        </w:rPr>
        <w:t>бщение фактической информации, ответы на вопросы собеседника.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80799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Создание с опорой на ключевые слова, вопросы и (или) иллюстрации устных монологических высказываний: описание предмета, реального человека или литерат</w:t>
      </w:r>
      <w:r w:rsidRPr="00D80799">
        <w:rPr>
          <w:rFonts w:ascii="Times New Roman" w:hAnsi="Times New Roman"/>
          <w:color w:val="000000"/>
          <w:sz w:val="28"/>
          <w:lang w:val="ru-RU"/>
        </w:rPr>
        <w:t>урного персонажа; рассказ о себе, члене семьи, друге.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Восприятие и понимание на слух учебных текстов, построенны</w:t>
      </w:r>
      <w:r w:rsidRPr="00D80799">
        <w:rPr>
          <w:rFonts w:ascii="Times New Roman" w:hAnsi="Times New Roman"/>
          <w:color w:val="000000"/>
          <w:sz w:val="28"/>
          <w:lang w:val="ru-RU"/>
        </w:rPr>
        <w:t>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Аудирование с пониманием основного содержания текста предполага</w:t>
      </w:r>
      <w:r w:rsidRPr="00D80799">
        <w:rPr>
          <w:rFonts w:ascii="Times New Roman" w:hAnsi="Times New Roman"/>
          <w:color w:val="000000"/>
          <w:sz w:val="28"/>
          <w:lang w:val="ru-RU"/>
        </w:rPr>
        <w:t>ет определение основной темы и главных фактов/событий в воспринимаемом на слух тексте с опорой на иллюстрации и с использованием языковой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запрашиваемой информации предполагает выделение из воспринимаемого на слух текста и </w:t>
      </w:r>
      <w:r w:rsidRPr="00D80799">
        <w:rPr>
          <w:rFonts w:ascii="Times New Roman" w:hAnsi="Times New Roman"/>
          <w:color w:val="000000"/>
          <w:sz w:val="28"/>
          <w:lang w:val="ru-RU"/>
        </w:rPr>
        <w:t>понимание информации фактического характера (например, имя, возраст, любимое занятие, цвет) с опорой на иллюстрации и с использованием языковой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Тексты для аудирования: диалог, высказывания собеседников в ситуациях повседневного общения, рассказ, </w:t>
      </w:r>
      <w:r w:rsidRPr="00D80799">
        <w:rPr>
          <w:rFonts w:ascii="Times New Roman" w:hAnsi="Times New Roman"/>
          <w:color w:val="000000"/>
          <w:sz w:val="28"/>
          <w:lang w:val="ru-RU"/>
        </w:rPr>
        <w:t>сказка.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Чтение про себя учебных </w:t>
      </w:r>
      <w:r w:rsidRPr="00D80799">
        <w:rPr>
          <w:rFonts w:ascii="Times New Roman" w:hAnsi="Times New Roman"/>
          <w:color w:val="000000"/>
          <w:sz w:val="28"/>
          <w:lang w:val="ru-RU"/>
        </w:rPr>
        <w:t>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с пониманием осн</w:t>
      </w:r>
      <w:r w:rsidRPr="00D80799">
        <w:rPr>
          <w:rFonts w:ascii="Times New Roman" w:hAnsi="Times New Roman"/>
          <w:color w:val="000000"/>
          <w:sz w:val="28"/>
          <w:lang w:val="ru-RU"/>
        </w:rPr>
        <w:t>овного содержания текста предполагает определение основной темы и главных фактов/событий в прочитанном тексте с опорой на иллюстрации и с использованием языковой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</w:t>
      </w:r>
      <w:r w:rsidRPr="00D80799">
        <w:rPr>
          <w:rFonts w:ascii="Times New Roman" w:hAnsi="Times New Roman"/>
          <w:color w:val="000000"/>
          <w:sz w:val="28"/>
          <w:lang w:val="ru-RU"/>
        </w:rPr>
        <w:t>ксте и понимание запрашиваемой информации фактического характера с опорой на иллюстрации и с использованием языковой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чтения про себя: диалог, рассказ, сказка, электронное сообщение личного характера.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Овладение техникой письма (по</w:t>
      </w:r>
      <w:r w:rsidRPr="00D80799">
        <w:rPr>
          <w:rFonts w:ascii="Times New Roman" w:hAnsi="Times New Roman"/>
          <w:color w:val="000000"/>
          <w:sz w:val="28"/>
          <w:lang w:val="ru-RU"/>
        </w:rPr>
        <w:t>лупечатное написание букв, буквосочетаний, слов).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Воспроизведение речевых образцов, списывание текста; выписывание из текста слов, словосочетаний, предложений; вставка пропущенных букв в слово или слов в предложение, дописывание предложений в соответствии </w:t>
      </w:r>
      <w:r w:rsidRPr="00D80799">
        <w:rPr>
          <w:rFonts w:ascii="Times New Roman" w:hAnsi="Times New Roman"/>
          <w:color w:val="000000"/>
          <w:sz w:val="28"/>
          <w:lang w:val="ru-RU"/>
        </w:rPr>
        <w:t>с решаемой учебной задачей.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Заполнение простых формуляров с указанием личной информации (имя, фамилия, возраст, страна проживания) в соответствии с нормами, принятыми в стране/странах изучаемого языка.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Написание с опорой на образец коротких поздравлений с </w:t>
      </w:r>
      <w:r w:rsidRPr="00D80799">
        <w:rPr>
          <w:rFonts w:ascii="Times New Roman" w:hAnsi="Times New Roman"/>
          <w:color w:val="000000"/>
          <w:sz w:val="28"/>
          <w:lang w:val="ru-RU"/>
        </w:rPr>
        <w:t>праздниками (с днём рождения, Новым годом).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lastRenderedPageBreak/>
        <w:t>Языковые знания и навыки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Буквы английского алфавита. Корректное называние букв английского алфавита.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Нормы произношения: долгота и краткость гласных, отсутствие оглушения звонких соглас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ных в конце слога или слова, отсутствие смягчения согласных перед гласными. Связующее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Различение на слух и адекватное, без ошибок, ведущих к сбою в коммуникации, произнесение слов с соблюдением правильного ударения и фраз/предложений </w:t>
      </w:r>
      <w:r w:rsidRPr="00D80799">
        <w:rPr>
          <w:rFonts w:ascii="Times New Roman" w:hAnsi="Times New Roman"/>
          <w:color w:val="000000"/>
          <w:sz w:val="28"/>
          <w:lang w:val="ru-RU"/>
        </w:rPr>
        <w:t>(повествовательного, побудительного и вопросительного: общий и специальный вопросы) с соблюдением их ритмико-интонационных особенностей.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Правила чтения гласных в открытом и закрытом слоге в односложных словах; согласных; основных звукобуквенных сочетаний. </w:t>
      </w:r>
      <w:r w:rsidRPr="00D80799">
        <w:rPr>
          <w:rFonts w:ascii="Times New Roman" w:hAnsi="Times New Roman"/>
          <w:color w:val="000000"/>
          <w:sz w:val="28"/>
          <w:lang w:val="ru-RU"/>
        </w:rPr>
        <w:t>Вычленение из слова некоторых звукобуквенных сочетаний при анализе изученных слов.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английского языка.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</w:t>
      </w:r>
      <w:r w:rsidRPr="00D80799">
        <w:rPr>
          <w:rFonts w:ascii="Times New Roman" w:hAnsi="Times New Roman"/>
          <w:color w:val="000000"/>
          <w:sz w:val="28"/>
          <w:lang w:val="ru-RU"/>
        </w:rPr>
        <w:t>ание знаков транскрипции.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Графически корректное (полупечатное) написание букв английского алфавита в буквосочетаниях и словах. Правильное написание изученных слов.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Правильная расстановка знаков препинания: точки, вопросител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ьного и восклицательного знаков в конце предложения; правильное использование апострофа в изученных сокращённых формах глагола-связки, вспомогательного и модального глаголов (например,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isn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doesn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color w:val="000000"/>
          <w:sz w:val="28"/>
          <w:lang w:val="ru-RU"/>
        </w:rPr>
        <w:t>), существительных в притяжательном па</w:t>
      </w:r>
      <w:r w:rsidRPr="00D80799">
        <w:rPr>
          <w:rFonts w:ascii="Times New Roman" w:hAnsi="Times New Roman"/>
          <w:color w:val="000000"/>
          <w:sz w:val="28"/>
          <w:lang w:val="ru-RU"/>
        </w:rPr>
        <w:t>деже (</w:t>
      </w:r>
      <w:r>
        <w:rPr>
          <w:rFonts w:ascii="Times New Roman" w:hAnsi="Times New Roman"/>
          <w:i/>
          <w:color w:val="000000"/>
          <w:sz w:val="28"/>
        </w:rPr>
        <w:t>Ann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80799">
        <w:rPr>
          <w:rFonts w:ascii="Times New Roman" w:hAnsi="Times New Roman"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интернациональных слов 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D80799">
        <w:rPr>
          <w:rFonts w:ascii="Times New Roman" w:hAnsi="Times New Roman"/>
          <w:color w:val="000000"/>
          <w:sz w:val="28"/>
          <w:lang w:val="ru-RU"/>
        </w:rPr>
        <w:t>) с помощью языковой догадки.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Распознавание в письменном и звучащем тексте и употребление в устной и письменной речи: изученных морфологических форм и </w:t>
      </w:r>
      <w:r w:rsidRPr="00D80799">
        <w:rPr>
          <w:rFonts w:ascii="Times New Roman" w:hAnsi="Times New Roman"/>
          <w:color w:val="000000"/>
          <w:sz w:val="28"/>
          <w:lang w:val="ru-RU"/>
        </w:rPr>
        <w:t>синтаксических конструкций английского языка.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Коммуникативные типы предложений: повествовательные (утвердительные, отрицательные), вопросительные (общий, специальный вопрос), побудительные в утвердительной форме).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Нераспространённые и распространённые прос</w:t>
      </w:r>
      <w:r w:rsidRPr="00D80799">
        <w:rPr>
          <w:rFonts w:ascii="Times New Roman" w:hAnsi="Times New Roman"/>
          <w:color w:val="000000"/>
          <w:sz w:val="28"/>
          <w:lang w:val="ru-RU"/>
        </w:rPr>
        <w:t>тые предложения.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red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ball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(There is a cat in the room. Is there a cat in the room? – Yes, there is./No, there isn’t. There are four pens on the table. Are th</w:t>
      </w:r>
      <w:r>
        <w:rPr>
          <w:rFonts w:ascii="Times New Roman" w:hAnsi="Times New Roman"/>
          <w:i/>
          <w:color w:val="000000"/>
          <w:sz w:val="28"/>
        </w:rPr>
        <w:t>ere four pens on the table? – Yes, there are./No, there aren’t. How many pens are there on the table? – There are four pens.).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простым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(They live in the country.)</w:t>
      </w:r>
      <w:r>
        <w:rPr>
          <w:rFonts w:ascii="Times New Roman" w:hAnsi="Times New Roman"/>
          <w:color w:val="000000"/>
          <w:sz w:val="28"/>
        </w:rPr>
        <w:t xml:space="preserve">, составным именным сказуемым </w:t>
      </w:r>
      <w:r>
        <w:rPr>
          <w:rFonts w:ascii="Times New Roman" w:hAnsi="Times New Roman"/>
          <w:i/>
          <w:color w:val="000000"/>
          <w:sz w:val="28"/>
        </w:rPr>
        <w:t>(The box is small.)</w:t>
      </w:r>
      <w:r>
        <w:rPr>
          <w:rFonts w:ascii="Times New Roman" w:hAnsi="Times New Roman"/>
          <w:color w:val="000000"/>
          <w:sz w:val="28"/>
        </w:rPr>
        <w:t xml:space="preserve"> и </w:t>
      </w:r>
      <w:r>
        <w:rPr>
          <w:rFonts w:ascii="Times New Roman" w:hAnsi="Times New Roman"/>
          <w:color w:val="000000"/>
          <w:sz w:val="28"/>
        </w:rPr>
        <w:t xml:space="preserve">составным глагольным сказуемым </w:t>
      </w:r>
      <w:r>
        <w:rPr>
          <w:rFonts w:ascii="Times New Roman" w:hAnsi="Times New Roman"/>
          <w:i/>
          <w:color w:val="000000"/>
          <w:sz w:val="28"/>
        </w:rPr>
        <w:t>(I like to play with my cat. She can play the piano.).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глаголом-связкой </w:t>
      </w:r>
      <w:r>
        <w:rPr>
          <w:rFonts w:ascii="Times New Roman" w:hAnsi="Times New Roman"/>
          <w:i/>
          <w:color w:val="000000"/>
          <w:sz w:val="28"/>
        </w:rPr>
        <w:t>to be</w:t>
      </w:r>
      <w:r>
        <w:rPr>
          <w:rFonts w:ascii="Times New Roman" w:hAnsi="Times New Roman"/>
          <w:color w:val="000000"/>
          <w:sz w:val="28"/>
        </w:rPr>
        <w:t xml:space="preserve"> в Present Simple Tense </w:t>
      </w:r>
      <w:r>
        <w:rPr>
          <w:rFonts w:ascii="Times New Roman" w:hAnsi="Times New Roman"/>
          <w:i/>
          <w:color w:val="000000"/>
          <w:sz w:val="28"/>
        </w:rPr>
        <w:t>(My father is a doctor. Is it a red ball? – Yes, it is./No, it isn’t.)</w:t>
      </w:r>
      <w:r>
        <w:rPr>
          <w:rFonts w:ascii="Times New Roman" w:hAnsi="Times New Roman"/>
          <w:color w:val="000000"/>
          <w:sz w:val="28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Предложения с краткими глагольными фор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мами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swim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porridge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утвердительной форме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</w:t>
      </w:r>
      <w:r w:rsidRPr="00D80799">
        <w:rPr>
          <w:rFonts w:ascii="Times New Roman" w:hAnsi="Times New Roman"/>
          <w:color w:val="000000"/>
          <w:sz w:val="28"/>
          <w:lang w:val="ru-RU"/>
        </w:rPr>
        <w:t>иях.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Глагольная конструкция </w:t>
      </w:r>
      <w:r>
        <w:rPr>
          <w:rFonts w:ascii="Times New Roman" w:hAnsi="Times New Roman"/>
          <w:i/>
          <w:color w:val="000000"/>
          <w:sz w:val="28"/>
        </w:rPr>
        <w:t>have got (I’ve got a cat. He’s/She’s got a cat. Have you got a cat? – Yes, I have./No, I haven’t. What have you got?)</w:t>
      </w:r>
      <w:r>
        <w:rPr>
          <w:rFonts w:ascii="Times New Roman" w:hAnsi="Times New Roman"/>
          <w:color w:val="000000"/>
          <w:sz w:val="28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Модальный глагол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: для выражения умения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tennis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chess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80799">
        <w:rPr>
          <w:rFonts w:ascii="Times New Roman" w:hAnsi="Times New Roman"/>
          <w:color w:val="000000"/>
          <w:sz w:val="28"/>
          <w:lang w:val="ru-RU"/>
        </w:rPr>
        <w:t>; дл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я получения разрешения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?).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Определённый, неопределённый и нулевой артикли </w:t>
      </w:r>
      <w:r>
        <w:rPr>
          <w:rFonts w:ascii="Times New Roman" w:hAnsi="Times New Roman"/>
          <w:color w:val="000000"/>
          <w:sz w:val="28"/>
        </w:rPr>
        <w:t>c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именами существительными (наиболее распространённые случаи).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Существительные во множественном числе, образованные по правилу и исключения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book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books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 xml:space="preserve">Личные местоимения </w:t>
      </w:r>
      <w:r>
        <w:rPr>
          <w:rFonts w:ascii="Times New Roman" w:hAnsi="Times New Roman"/>
          <w:i/>
          <w:color w:val="000000"/>
          <w:sz w:val="28"/>
        </w:rPr>
        <w:t>(I, you, he/she/it, we, they).</w:t>
      </w:r>
      <w:r>
        <w:rPr>
          <w:rFonts w:ascii="Times New Roman" w:hAnsi="Times New Roman"/>
          <w:color w:val="000000"/>
          <w:sz w:val="28"/>
        </w:rPr>
        <w:t xml:space="preserve"> Притяжательные местоимения </w:t>
      </w:r>
      <w:r>
        <w:rPr>
          <w:rFonts w:ascii="Times New Roman" w:hAnsi="Times New Roman"/>
          <w:i/>
          <w:color w:val="000000"/>
          <w:sz w:val="28"/>
        </w:rPr>
        <w:t>(my, your, his/her/its, our, their)</w:t>
      </w:r>
      <w:r>
        <w:rPr>
          <w:rFonts w:ascii="Times New Roman" w:hAnsi="Times New Roman"/>
          <w:color w:val="000000"/>
          <w:sz w:val="28"/>
        </w:rPr>
        <w:t xml:space="preserve">.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Указательные местоимения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Количественные числительные (1–12).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Предлог</w:t>
      </w:r>
      <w:r>
        <w:rPr>
          <w:rFonts w:ascii="Times New Roman" w:hAnsi="Times New Roman"/>
          <w:color w:val="000000"/>
          <w:sz w:val="28"/>
        </w:rPr>
        <w:t xml:space="preserve">и места </w:t>
      </w:r>
      <w:r>
        <w:rPr>
          <w:rFonts w:ascii="Times New Roman" w:hAnsi="Times New Roman"/>
          <w:i/>
          <w:color w:val="000000"/>
          <w:sz w:val="28"/>
        </w:rPr>
        <w:t>(in, on, near, under).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c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однородными членами).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</w:t>
      </w: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языка в некоторых сит</w:t>
      </w:r>
      <w:r w:rsidRPr="00D80799">
        <w:rPr>
          <w:rFonts w:ascii="Times New Roman" w:hAnsi="Times New Roman"/>
          <w:color w:val="000000"/>
          <w:sz w:val="28"/>
          <w:lang w:val="ru-RU"/>
        </w:rPr>
        <w:t>уациях общения: приветствие, прощание, знакомство, выражение благодарности, извинение, поздравление (с днём рождения, Новым годом, Рождеством).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Знание небольших произведений детского фольклора страны/стран изучаемого языка (рифмовки, стихи, песенки); персо</w:t>
      </w:r>
      <w:r w:rsidRPr="00D80799">
        <w:rPr>
          <w:rFonts w:ascii="Times New Roman" w:hAnsi="Times New Roman"/>
          <w:color w:val="000000"/>
          <w:sz w:val="28"/>
          <w:lang w:val="ru-RU"/>
        </w:rPr>
        <w:t>нажей детских книг.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Знание названий родной страны и страны/стран изучаемого языка и их столиц.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Использование при чтении и аудировании языковой догадки (умения понять значение незнакомого слова или новое значение знакомого слова по </w:t>
      </w:r>
      <w:r w:rsidRPr="00D80799">
        <w:rPr>
          <w:rFonts w:ascii="Times New Roman" w:hAnsi="Times New Roman"/>
          <w:color w:val="000000"/>
          <w:sz w:val="28"/>
          <w:lang w:val="ru-RU"/>
        </w:rPr>
        <w:t>контексту).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иллюстраций.</w:t>
      </w:r>
    </w:p>
    <w:p w:rsidR="008935E2" w:rsidRPr="00D80799" w:rsidRDefault="008935E2">
      <w:pPr>
        <w:spacing w:after="0"/>
        <w:ind w:left="120"/>
        <w:rPr>
          <w:lang w:val="ru-RU"/>
        </w:rPr>
      </w:pPr>
      <w:bookmarkStart w:id="5" w:name="_Toc140053182"/>
      <w:bookmarkEnd w:id="5"/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моего «я»</w:t>
      </w:r>
      <w:r w:rsidRPr="00D80799">
        <w:rPr>
          <w:rFonts w:ascii="Times New Roman" w:hAnsi="Times New Roman"/>
          <w:color w:val="000000"/>
          <w:sz w:val="28"/>
          <w:lang w:val="ru-RU"/>
        </w:rPr>
        <w:t>. Моя семья. Мой день рождения. Моя любимая еда. Мой день (распорядок дня).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мо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их увлечений</w:t>
      </w:r>
      <w:r w:rsidRPr="00D80799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занятия. Любимая сказка. Выходной день. Каникулы.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D80799">
        <w:rPr>
          <w:rFonts w:ascii="Times New Roman" w:hAnsi="Times New Roman"/>
          <w:color w:val="000000"/>
          <w:sz w:val="28"/>
          <w:lang w:val="ru-RU"/>
        </w:rPr>
        <w:t>. Моя комната (квартира, дом). Моя школа. Мои друзья. Моя малая родина (город, село). Дикие и домашние животные. Погода. Времена года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(месяцы).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. Россия и страна/страны изучаемого языка. Их столицы, достопримечательности и интересные факты. Произведения детского фольклора. Литературные персонажи детских книг. Праздники родной страны и страны/стран </w:t>
      </w:r>
      <w:r w:rsidRPr="00D80799">
        <w:rPr>
          <w:rFonts w:ascii="Times New Roman" w:hAnsi="Times New Roman"/>
          <w:color w:val="000000"/>
          <w:sz w:val="28"/>
          <w:lang w:val="ru-RU"/>
        </w:rPr>
        <w:t>изучаемого языка.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80799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 соблюдением норм речевого этикета, принятых в стране/странах изучаемого языка: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диалога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этикетного характера: приветствие, начало и завершение разговора, знакомство с собеседником; поздравление с праздником; выражение благодарности за поздравление; извинение;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диалога – побуждения к действию: приглашение собеседника к совместной деятельности,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вежливое согласие/не согласие на предложение собеседника;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80799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Создание с опорой на ключевые с</w:t>
      </w:r>
      <w:r w:rsidRPr="00D80799">
        <w:rPr>
          <w:rFonts w:ascii="Times New Roman" w:hAnsi="Times New Roman"/>
          <w:color w:val="000000"/>
          <w:sz w:val="28"/>
          <w:lang w:val="ru-RU"/>
        </w:rPr>
        <w:t>лова, вопросы и (или) иллюстрации устных монологических высказываний: описание предмета, реального человека или литературного персонажа; рассказ о себе, члене семьи, друге.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Пересказ с опорой на ключевые слова, вопросы и (или) иллюстрации основного содержан</w:t>
      </w:r>
      <w:r w:rsidRPr="00D80799">
        <w:rPr>
          <w:rFonts w:ascii="Times New Roman" w:hAnsi="Times New Roman"/>
          <w:color w:val="000000"/>
          <w:sz w:val="28"/>
          <w:lang w:val="ru-RU"/>
        </w:rPr>
        <w:t>ия прочитанного текста.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Восприятие и понимание на слух учебных текстов, построенных на изученном языковом </w:t>
      </w:r>
      <w:r w:rsidRPr="00D80799">
        <w:rPr>
          <w:rFonts w:ascii="Times New Roman" w:hAnsi="Times New Roman"/>
          <w:color w:val="000000"/>
          <w:sz w:val="28"/>
          <w:lang w:val="ru-RU"/>
        </w:rPr>
        <w:t>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Аудирование с пониманием основного содержания текста предполагает определение основной </w:t>
      </w:r>
      <w:r w:rsidRPr="00D80799">
        <w:rPr>
          <w:rFonts w:ascii="Times New Roman" w:hAnsi="Times New Roman"/>
          <w:color w:val="000000"/>
          <w:sz w:val="28"/>
          <w:lang w:val="ru-RU"/>
        </w:rPr>
        <w:t>темы и главных фактов/событий в воспринимаемом на слух тексте с опорой на иллюстрации и с использованием языковой, в том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выделение из воспринимаемого на слух тек</w:t>
      </w:r>
      <w:r w:rsidRPr="00D80799">
        <w:rPr>
          <w:rFonts w:ascii="Times New Roman" w:hAnsi="Times New Roman"/>
          <w:color w:val="000000"/>
          <w:sz w:val="28"/>
          <w:lang w:val="ru-RU"/>
        </w:rPr>
        <w:t>сте и понимание информации фактического характера с опорой на иллюстрации и с использованием языковой, в том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аудирования: диалог, высказывания собеседников в ситуациях повседневного общения, рассказ, сказка.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Смысл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овое чтение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вслух учебных текстов, построенных на изученном языковом материале, с соблюдением правил чтения и соответствующей интонацией; понимание прочитанного.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</w:t>
      </w:r>
      <w:r w:rsidRPr="00D80799">
        <w:rPr>
          <w:rFonts w:ascii="Times New Roman" w:hAnsi="Times New Roman"/>
          <w:color w:val="000000"/>
          <w:sz w:val="28"/>
          <w:lang w:val="ru-RU"/>
        </w:rPr>
        <w:t>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Чтение с пониманием основного содерж</w:t>
      </w:r>
      <w:r w:rsidRPr="00D80799">
        <w:rPr>
          <w:rFonts w:ascii="Times New Roman" w:hAnsi="Times New Roman"/>
          <w:color w:val="000000"/>
          <w:sz w:val="28"/>
          <w:lang w:val="ru-RU"/>
        </w:rPr>
        <w:t>ания текста предполагает определение основной темы и главных фактов/событий в прочитанном тексте с опорой и без опоры на иллюстрации и с использованием с использованием языковой, в том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</w:t>
      </w:r>
      <w:r w:rsidRPr="00D80799">
        <w:rPr>
          <w:rFonts w:ascii="Times New Roman" w:hAnsi="Times New Roman"/>
          <w:color w:val="000000"/>
          <w:sz w:val="28"/>
          <w:lang w:val="ru-RU"/>
        </w:rPr>
        <w:t>мации предполагает нахождение в прочитанном тексте и понимание запрашиваемой информации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сказка, электронное сообщение личного характера.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Списывание текста; выписывание из текста слов, словосочетаний, предложений; вставка пропущенного слова в предложение в соответствии с решаемой коммуникативной/учебной задачей.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Создание подписей к кар</w:t>
      </w:r>
      <w:r w:rsidRPr="00D80799">
        <w:rPr>
          <w:rFonts w:ascii="Times New Roman" w:hAnsi="Times New Roman"/>
          <w:color w:val="000000"/>
          <w:sz w:val="28"/>
          <w:lang w:val="ru-RU"/>
        </w:rPr>
        <w:t>тинкам, фотографиям с пояснением, что на них изображено.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Заполнение анкет и формуляров с указанием личной информации (имя, фамилия, возраст, страна проживания, любимые занятия) в соответствии с нормами, принятыми в стране/странах изучаемого языка.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Написани</w:t>
      </w:r>
      <w:r w:rsidRPr="00D80799">
        <w:rPr>
          <w:rFonts w:ascii="Times New Roman" w:hAnsi="Times New Roman"/>
          <w:color w:val="000000"/>
          <w:sz w:val="28"/>
          <w:lang w:val="ru-RU"/>
        </w:rPr>
        <w:t>е с опорой на образец поздравлений с праздниками (с днём рождения, Новым годом, Рождеством) с выражением пожеланий.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Буквы английского алфавита. Фонетически корректное озвучивание букв английского алфавита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правильное отсутствие оглушения звонких согласных в конце слога или слова, отсутствие смягчения согласных перед гласными. Связующее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</w:t>
      </w:r>
      <w:r w:rsidRPr="00D80799">
        <w:rPr>
          <w:rFonts w:ascii="Times New Roman" w:hAnsi="Times New Roman"/>
          <w:color w:val="000000"/>
          <w:sz w:val="28"/>
          <w:lang w:val="ru-RU"/>
        </w:rPr>
        <w:t>ьного, побудительного и вопросительного (общий и специальный вопрос) предложений.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 произнесение слов с соблюдением правильного ударения и фраз/предложений с соблюдением их ритмико-интонационных особенностей.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Чтение гласных в открытом и закрытом слоге в односложных словах, чтения гласных в третьем типе слога (гласная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); согласных, основных звукобуквенных сочетаний,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D80799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</w:t>
      </w:r>
      <w:r w:rsidRPr="00D80799">
        <w:rPr>
          <w:rFonts w:ascii="Times New Roman" w:hAnsi="Times New Roman"/>
          <w:color w:val="000000"/>
          <w:sz w:val="28"/>
          <w:lang w:val="ru-RU"/>
        </w:rPr>
        <w:t>жных словах.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Вычленение некоторых звукобуквенных сочетаний при анализе изученных слов.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новых слов согласно основным правилам чтения с использованием полной или частичной транскрипции.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Знаки английской транскрипции; отличие их от букв английского </w:t>
      </w:r>
      <w:r w:rsidRPr="00D80799">
        <w:rPr>
          <w:rFonts w:ascii="Times New Roman" w:hAnsi="Times New Roman"/>
          <w:color w:val="000000"/>
          <w:sz w:val="28"/>
          <w:lang w:val="ru-RU"/>
        </w:rPr>
        <w:t>алфавита. Фонетически корректное озвучивание знаков транскрипции.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Правильная расстановка знаков препинания: точки, вопросительного 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 восклицательного знаков в конце предложения; правиль</w:t>
      </w:r>
      <w:r w:rsidRPr="00D80799">
        <w:rPr>
          <w:rFonts w:ascii="Times New Roman" w:hAnsi="Times New Roman"/>
          <w:color w:val="000000"/>
          <w:sz w:val="28"/>
          <w:lang w:val="ru-RU"/>
        </w:rPr>
        <w:t>ное использование знака апострофа в сокращённых формах глагола-связки, вспомогательного и модального глаголов, существительных в притяжательном падеже.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Распознавание в письменном и звучащем тексте и употребление в устной 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 письмен</w:t>
      </w:r>
      <w:r w:rsidRPr="00D80799">
        <w:rPr>
          <w:rFonts w:ascii="Times New Roman" w:hAnsi="Times New Roman"/>
          <w:color w:val="000000"/>
          <w:sz w:val="28"/>
          <w:lang w:val="ru-RU"/>
        </w:rPr>
        <w:t>ной речи не менее 350 лексических единиц (слов, словосочетаний, речевых клише), обслуживающих ситуации общения в рамках тематического содержания речи для 3 класса, включая 200 лексических единиц, усвоенных на первом году обучения.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и употребле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ние в устной и письменной речи слов, образованных с использованием основных способов словообразования: аффиксации (образование числительных с помощью суффиксов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словосложения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sportsman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в устной и письменной речи интернаци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ональных слов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doctor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с помощью языковой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словообразования: аффиксации (су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ффиксы числительных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D80799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D80799">
        <w:rPr>
          <w:rFonts w:ascii="Times New Roman" w:hAnsi="Times New Roman"/>
          <w:color w:val="000000"/>
          <w:sz w:val="28"/>
          <w:lang w:val="ru-RU"/>
        </w:rPr>
        <w:t>).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 + to be</w:t>
      </w:r>
      <w:r>
        <w:rPr>
          <w:rFonts w:ascii="Times New Roman" w:hAnsi="Times New Roman"/>
          <w:color w:val="000000"/>
          <w:sz w:val="28"/>
        </w:rPr>
        <w:t xml:space="preserve"> в Past Simple Tense (</w:t>
      </w:r>
      <w:r>
        <w:rPr>
          <w:rFonts w:ascii="Times New Roman" w:hAnsi="Times New Roman"/>
          <w:i/>
          <w:color w:val="000000"/>
          <w:sz w:val="28"/>
        </w:rPr>
        <w:t>There was an old house near the river</w:t>
      </w:r>
      <w:r>
        <w:rPr>
          <w:rFonts w:ascii="Times New Roman" w:hAnsi="Times New Roman"/>
          <w:color w:val="000000"/>
          <w:sz w:val="28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Побудительные предложения в отрицательной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форме.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Правильные 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вопросы) предложениях.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I’d like to ... (I’d like to read this book.)</w:t>
      </w:r>
      <w:r>
        <w:rPr>
          <w:rFonts w:ascii="Times New Roman" w:hAnsi="Times New Roman"/>
          <w:color w:val="000000"/>
          <w:sz w:val="28"/>
        </w:rPr>
        <w:t>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Конструкции с глаголами на </w:t>
      </w:r>
      <w:r>
        <w:rPr>
          <w:rFonts w:ascii="Times New Roman" w:hAnsi="Times New Roman"/>
          <w:i/>
          <w:color w:val="000000"/>
          <w:sz w:val="28"/>
        </w:rPr>
        <w:t>-ing: to like/</w:t>
      </w:r>
      <w:r>
        <w:rPr>
          <w:rFonts w:ascii="Times New Roman" w:hAnsi="Times New Roman"/>
          <w:i/>
          <w:color w:val="000000"/>
          <w:sz w:val="28"/>
        </w:rPr>
        <w:t>enjoy doing smth (I like riding my bike.).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Существительные в притяжательном падеже </w:t>
      </w:r>
      <w:r>
        <w:rPr>
          <w:rFonts w:ascii="Times New Roman" w:hAnsi="Times New Roman"/>
          <w:i/>
          <w:color w:val="000000"/>
          <w:sz w:val="28"/>
        </w:rPr>
        <w:t>(Possessive Case; Ann’s dress, children’s toys, boys’ books)</w:t>
      </w:r>
      <w:r>
        <w:rPr>
          <w:rFonts w:ascii="Times New Roman" w:hAnsi="Times New Roman"/>
          <w:color w:val="000000"/>
          <w:sz w:val="28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Слова, выражающие количество с исчисляемыми и неисчисляемыми существительными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Личные мест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оимения в объектном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me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him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her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them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падеже. Указательные местоимения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Неопределённые местоимения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friends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? – </w:t>
      </w:r>
      <w:r>
        <w:rPr>
          <w:rFonts w:ascii="Times New Roman" w:hAnsi="Times New Roman"/>
          <w:i/>
          <w:color w:val="000000"/>
          <w:sz w:val="28"/>
        </w:rPr>
        <w:t>Yes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речия частотности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Количественные числительные (13–100). Порядковые числительные (1–30).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Вопросительные слова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Default="00277E5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Предлоги места </w:t>
      </w:r>
      <w:r>
        <w:rPr>
          <w:rFonts w:ascii="Times New Roman" w:hAnsi="Times New Roman"/>
          <w:i/>
          <w:color w:val="000000"/>
          <w:sz w:val="28"/>
        </w:rPr>
        <w:t>(next to, in front of, behind),</w:t>
      </w:r>
      <w:r>
        <w:rPr>
          <w:rFonts w:ascii="Times New Roman" w:hAnsi="Times New Roman"/>
          <w:color w:val="000000"/>
          <w:sz w:val="28"/>
        </w:rPr>
        <w:t xml:space="preserve"> направления </w:t>
      </w:r>
      <w:r>
        <w:rPr>
          <w:rFonts w:ascii="Times New Roman" w:hAnsi="Times New Roman"/>
          <w:i/>
          <w:color w:val="000000"/>
          <w:sz w:val="28"/>
        </w:rPr>
        <w:t>(to),</w:t>
      </w:r>
      <w:r>
        <w:rPr>
          <w:rFonts w:ascii="Times New Roman" w:hAnsi="Times New Roman"/>
          <w:color w:val="000000"/>
          <w:sz w:val="28"/>
        </w:rPr>
        <w:t xml:space="preserve"> времени </w:t>
      </w:r>
      <w:r>
        <w:rPr>
          <w:rFonts w:ascii="Times New Roman" w:hAnsi="Times New Roman"/>
          <w:i/>
          <w:color w:val="000000"/>
          <w:sz w:val="28"/>
        </w:rPr>
        <w:t xml:space="preserve">(at, in, on </w:t>
      </w:r>
      <w:r>
        <w:rPr>
          <w:rFonts w:ascii="Times New Roman" w:hAnsi="Times New Roman"/>
          <w:color w:val="000000"/>
          <w:sz w:val="28"/>
        </w:rPr>
        <w:t xml:space="preserve">в выражениях </w:t>
      </w:r>
      <w:r>
        <w:rPr>
          <w:rFonts w:ascii="Times New Roman" w:hAnsi="Times New Roman"/>
          <w:i/>
          <w:color w:val="000000"/>
          <w:sz w:val="28"/>
        </w:rPr>
        <w:t xml:space="preserve">at 5 </w:t>
      </w:r>
      <w:r>
        <w:rPr>
          <w:rFonts w:ascii="Times New Roman" w:hAnsi="Times New Roman"/>
          <w:i/>
          <w:color w:val="000000"/>
          <w:sz w:val="28"/>
        </w:rPr>
        <w:t>o’clock, in the morning, on Monday).</w:t>
      </w:r>
    </w:p>
    <w:p w:rsidR="008935E2" w:rsidRDefault="008935E2">
      <w:pPr>
        <w:spacing w:after="0" w:line="264" w:lineRule="auto"/>
        <w:ind w:left="120"/>
        <w:jc w:val="both"/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</w:t>
      </w:r>
      <w:r w:rsidRPr="00D80799">
        <w:rPr>
          <w:rFonts w:ascii="Times New Roman" w:hAnsi="Times New Roman"/>
          <w:color w:val="000000"/>
          <w:sz w:val="28"/>
          <w:lang w:val="ru-RU"/>
        </w:rPr>
        <w:t>прощание, знакомство, выражение благодарности, извинение, поздравление с днём рождения, Новым годом, Рождеством.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Краткое представление своей страны и страны/стран </w:t>
      </w:r>
      <w:r w:rsidRPr="00D80799">
        <w:rPr>
          <w:rFonts w:ascii="Times New Roman" w:hAnsi="Times New Roman"/>
          <w:color w:val="000000"/>
          <w:sz w:val="28"/>
          <w:lang w:val="ru-RU"/>
        </w:rPr>
        <w:t>изучаемого языка (названия родной страны и страны/стран изучаемого языка и их столиц, название родного города/села; цвета национальных флагов).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</w:t>
      </w:r>
      <w:r w:rsidRPr="00D80799">
        <w:rPr>
          <w:rFonts w:ascii="Times New Roman" w:hAnsi="Times New Roman"/>
          <w:color w:val="000000"/>
          <w:sz w:val="28"/>
          <w:lang w:val="ru-RU"/>
        </w:rPr>
        <w:t>пользование в качестве опоры при порождении собственных высказываний ключевых слов, вопросов; иллюстраций.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Игнорирование информации, не являющейся необходимой для понимания основного содержания прочитанного/прослушанного текста или для нахождения в тексте </w:t>
      </w:r>
      <w:r w:rsidRPr="00D80799">
        <w:rPr>
          <w:rFonts w:ascii="Times New Roman" w:hAnsi="Times New Roman"/>
          <w:color w:val="000000"/>
          <w:sz w:val="28"/>
          <w:lang w:val="ru-RU"/>
        </w:rPr>
        <w:t>запрашиваемой информации.</w:t>
      </w:r>
    </w:p>
    <w:p w:rsidR="008935E2" w:rsidRPr="00D80799" w:rsidRDefault="008935E2">
      <w:pPr>
        <w:spacing w:after="0"/>
        <w:ind w:left="120"/>
        <w:rPr>
          <w:lang w:val="ru-RU"/>
        </w:rPr>
      </w:pPr>
      <w:bookmarkStart w:id="6" w:name="_Toc140053183"/>
      <w:bookmarkEnd w:id="6"/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Тематическое содержание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Мир моего «я». </w:t>
      </w:r>
      <w:r w:rsidRPr="00D80799">
        <w:rPr>
          <w:rFonts w:ascii="Times New Roman" w:hAnsi="Times New Roman"/>
          <w:color w:val="000000"/>
          <w:sz w:val="28"/>
          <w:lang w:val="ru-RU"/>
        </w:rPr>
        <w:t>Моя семья. Мой день рождения, подарки. Моя любимая еда. Мой день (распорядок дня, домашние обязанности).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моих увлечений</w:t>
      </w:r>
      <w:r w:rsidRPr="00D80799">
        <w:rPr>
          <w:rFonts w:ascii="Times New Roman" w:hAnsi="Times New Roman"/>
          <w:color w:val="000000"/>
          <w:sz w:val="28"/>
          <w:lang w:val="ru-RU"/>
        </w:rPr>
        <w:t>. Любимая игрушка, игра. Мой питомец. Любимые заняти</w:t>
      </w:r>
      <w:r w:rsidRPr="00D80799">
        <w:rPr>
          <w:rFonts w:ascii="Times New Roman" w:hAnsi="Times New Roman"/>
          <w:color w:val="000000"/>
          <w:sz w:val="28"/>
          <w:lang w:val="ru-RU"/>
        </w:rPr>
        <w:t>я. Занятия спортом. Любимая сказка/история/рассказ. Выходной день. Каникулы.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Мир вокруг меня</w:t>
      </w:r>
      <w:r w:rsidRPr="00D80799">
        <w:rPr>
          <w:rFonts w:ascii="Times New Roman" w:hAnsi="Times New Roman"/>
          <w:color w:val="000000"/>
          <w:sz w:val="28"/>
          <w:lang w:val="ru-RU"/>
        </w:rPr>
        <w:t>. Моя комната (квартира, дом), предметы мебели и интерьера. Моя школа, любимые учебные предметы. Мои друзья, их внешность и черты характера. Моя малая родина (город</w:t>
      </w:r>
      <w:r w:rsidRPr="00D80799">
        <w:rPr>
          <w:rFonts w:ascii="Times New Roman" w:hAnsi="Times New Roman"/>
          <w:color w:val="000000"/>
          <w:sz w:val="28"/>
          <w:lang w:val="ru-RU"/>
        </w:rPr>
        <w:t>, село). Путешествия. Дикие и домашние животные. Погода. Времена года (месяцы). Покупки.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Родная страна и страны изучаемого языка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. Россия и страна/страны изучаемого языка. Их столицы, основные достопримечательности и интересные факты. Произведения детского </w:t>
      </w:r>
      <w:r w:rsidRPr="00D80799">
        <w:rPr>
          <w:rFonts w:ascii="Times New Roman" w:hAnsi="Times New Roman"/>
          <w:color w:val="000000"/>
          <w:sz w:val="28"/>
          <w:lang w:val="ru-RU"/>
        </w:rPr>
        <w:t>фольклора. Литературные персонажи детских книг. Праздники родной страны и страны/стран изучаемого языка.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80799">
        <w:rPr>
          <w:rFonts w:ascii="Times New Roman" w:hAnsi="Times New Roman"/>
          <w:color w:val="000000"/>
          <w:sz w:val="28"/>
          <w:u w:val="single"/>
          <w:lang w:val="ru-RU"/>
        </w:rPr>
        <w:t>диалогической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Ведение с опорой на речевые ситуации, ключевые слова и (или) иллюстрации с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соблюдением норм речевого этикета, принятых в стране/странах изучаемого языка: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диалога этикетного характера: приветствие, ответ на приветствие; завершение разговора (в том числе по телефону), прощание; знакомство с собеседником; поздравление с праздником,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выражение благодарности за поздравление; выражение извинения;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диалога – побуждения к действию: обращение к собеседнику с просьбой, вежливое согласие выполнить просьбу; приглашение собеседника к совместной деятельности, вежливое согласие/несогласие на </w:t>
      </w:r>
      <w:r w:rsidRPr="00D80799">
        <w:rPr>
          <w:rFonts w:ascii="Times New Roman" w:hAnsi="Times New Roman"/>
          <w:color w:val="000000"/>
          <w:sz w:val="28"/>
          <w:lang w:val="ru-RU"/>
        </w:rPr>
        <w:t>предложение собеседника;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диалога-расспроса: запрашивание интересующей информации; сообщение фактической информации, ответы на вопросы собеседника.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Коммуникативные умения </w:t>
      </w:r>
      <w:r w:rsidRPr="00D80799">
        <w:rPr>
          <w:rFonts w:ascii="Times New Roman" w:hAnsi="Times New Roman"/>
          <w:color w:val="000000"/>
          <w:sz w:val="28"/>
          <w:u w:val="single"/>
          <w:lang w:val="ru-RU"/>
        </w:rPr>
        <w:t>монологической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речи.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Создание с опорой на ключевые слова, вопросы и (или) иллюстрации </w:t>
      </w:r>
      <w:r w:rsidRPr="00D80799">
        <w:rPr>
          <w:rFonts w:ascii="Times New Roman" w:hAnsi="Times New Roman"/>
          <w:color w:val="000000"/>
          <w:sz w:val="28"/>
          <w:lang w:val="ru-RU"/>
        </w:rPr>
        <w:t>устных монологических высказываний: описание предмета, внешности и одежды, черт характера реального человека или литературного персонажа; рассказ/сообщение (повествование) с опорой на ключевые слова, вопросы и (или) иллюстрации.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Создание устных монологичес</w:t>
      </w:r>
      <w:r w:rsidRPr="00D80799">
        <w:rPr>
          <w:rFonts w:ascii="Times New Roman" w:hAnsi="Times New Roman"/>
          <w:color w:val="000000"/>
          <w:sz w:val="28"/>
          <w:lang w:val="ru-RU"/>
        </w:rPr>
        <w:t>ких высказываний в рамках тематического содержания речи по образцу (с выражением своего отношения к предмету речи).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Пересказ основного содержания прочитанного текста с опорой на ключевые слова, вопросы, план и (или) иллюстрации.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Краткое устное изложение ре</w:t>
      </w:r>
      <w:r w:rsidRPr="00D80799">
        <w:rPr>
          <w:rFonts w:ascii="Times New Roman" w:hAnsi="Times New Roman"/>
          <w:color w:val="000000"/>
          <w:sz w:val="28"/>
          <w:lang w:val="ru-RU"/>
        </w:rPr>
        <w:t>зультатов выполненного несложного проектного задания.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Коммуникативные умения аудирования.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Понимание на слух речи учителя и других обучающихся и вербальная/невербальная реакция на услышанное (при непосредственном общении).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Восприятие и понимание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на слух учебных и адаптированных аутентичных текстов, построенных на изученном языковом материале, в соответствии с поставленной коммуникативной задачей: с пониманием основного содержания, с пониманием запрашиваемой информации (при опосредованном общении)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факты/события в воспринимаемом на слух тексте с опорой и без опоры на иллюстрации и с использованием языковой, в том числе контекстуальной, догадк</w:t>
      </w:r>
      <w:r w:rsidRPr="00D80799">
        <w:rPr>
          <w:rFonts w:ascii="Times New Roman" w:hAnsi="Times New Roman"/>
          <w:color w:val="000000"/>
          <w:sz w:val="28"/>
          <w:lang w:val="ru-RU"/>
        </w:rPr>
        <w:t>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иллюстрации, а также с использованием языковой, в том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аудир</w:t>
      </w:r>
      <w:r w:rsidRPr="00D80799">
        <w:rPr>
          <w:rFonts w:ascii="Times New Roman" w:hAnsi="Times New Roman"/>
          <w:color w:val="000000"/>
          <w:sz w:val="28"/>
          <w:lang w:val="ru-RU"/>
        </w:rPr>
        <w:t>ования: диалог, высказывания собеседников в ситуациях повседневного общения, рассказ, сказка, сообщение информационного характера.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вслух учебных текстов с соблюдением правил чтения и соответствующей интонацией, понимание прочитанног</w:t>
      </w:r>
      <w:r w:rsidRPr="00D80799">
        <w:rPr>
          <w:rFonts w:ascii="Times New Roman" w:hAnsi="Times New Roman"/>
          <w:color w:val="000000"/>
          <w:sz w:val="28"/>
          <w:lang w:val="ru-RU"/>
        </w:rPr>
        <w:t>о.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чтения вслух: диалог, рассказ, сказка.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про себя учебных текстов, построенных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основно</w:t>
      </w:r>
      <w:r w:rsidRPr="00D80799">
        <w:rPr>
          <w:rFonts w:ascii="Times New Roman" w:hAnsi="Times New Roman"/>
          <w:color w:val="000000"/>
          <w:sz w:val="28"/>
          <w:lang w:val="ru-RU"/>
        </w:rPr>
        <w:t>го содержания, с пониманием запрашиваемой информации.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Чтение с пониманием основного содержания текста предполагает определение основной темы и главных фактов/событий в прочитанном тексте </w:t>
      </w: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с опорой и без опоры на иллюстрации, с использованием языковой, в том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числе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иллюстрации, с использованием языковой, в том чис</w:t>
      </w:r>
      <w:r w:rsidRPr="00D80799">
        <w:rPr>
          <w:rFonts w:ascii="Times New Roman" w:hAnsi="Times New Roman"/>
          <w:color w:val="000000"/>
          <w:sz w:val="28"/>
          <w:lang w:val="ru-RU"/>
        </w:rPr>
        <w:t>ле контекстуальной, догадки.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Смысловое чтение про себя учебных и адаптированных аутентичных текстов, содержащих отдельные незнакомые слова, понимание основного содержания (тема, главная мысль, главные факты/события) текста с опорой и без опоры на иллюстрац</w:t>
      </w:r>
      <w:r w:rsidRPr="00D80799">
        <w:rPr>
          <w:rFonts w:ascii="Times New Roman" w:hAnsi="Times New Roman"/>
          <w:color w:val="000000"/>
          <w:sz w:val="28"/>
          <w:lang w:val="ru-RU"/>
        </w:rPr>
        <w:t>ии и с использованием языковой догадки, в том числе контекстуальной.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Прогнозирование содержания текста на основе заголовка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Чтение не сплошных текстов (таблиц, диаграмм) и понимание представленной в них информации.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Тексты для чтения: диалог, рассказ, сказка</w:t>
      </w:r>
      <w:r w:rsidRPr="00D80799">
        <w:rPr>
          <w:rFonts w:ascii="Times New Roman" w:hAnsi="Times New Roman"/>
          <w:color w:val="000000"/>
          <w:sz w:val="28"/>
          <w:lang w:val="ru-RU"/>
        </w:rPr>
        <w:t>, электронное сообщение личного характера, текст научно-популярного характера, стихотворение.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Письмо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Выписывание из текста слов, словосочетаний, предложений; вставка пропущенных букв в слово или слов в предложение в соответствии с решаемой коммуникативной/</w:t>
      </w:r>
      <w:r w:rsidRPr="00D80799">
        <w:rPr>
          <w:rFonts w:ascii="Times New Roman" w:hAnsi="Times New Roman"/>
          <w:color w:val="000000"/>
          <w:sz w:val="28"/>
          <w:lang w:val="ru-RU"/>
        </w:rPr>
        <w:t>учебной задачей.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Заполнение простых анкет и формуляров с указанием личной информации (имя, фамилия, возраст, местожительство (страна проживания, город), любимые занятия) в соответствии с нормами, принятыми в стране/странах изучаемого языка.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Написание с опо</w:t>
      </w:r>
      <w:r w:rsidRPr="00D80799">
        <w:rPr>
          <w:rFonts w:ascii="Times New Roman" w:hAnsi="Times New Roman"/>
          <w:color w:val="000000"/>
          <w:sz w:val="28"/>
          <w:lang w:val="ru-RU"/>
        </w:rPr>
        <w:t>рой на образец поздравления с праздниками (с днём рождения, Новым годом, Рождеством) с выражением пожеланий.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с опорой на образец.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«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» 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Ритмико-интонационные особенности повествовательного, побуди</w:t>
      </w:r>
      <w:r w:rsidRPr="00D80799">
        <w:rPr>
          <w:rFonts w:ascii="Times New Roman" w:hAnsi="Times New Roman"/>
          <w:color w:val="000000"/>
          <w:sz w:val="28"/>
          <w:lang w:val="ru-RU"/>
        </w:rPr>
        <w:t>тельного и вопросительного (общий и специальный вопрос) предложений.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Различение на слух и адекватное,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, в том числе </w:t>
      </w: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соблюдение правила отсутствия ударения на служебных словах; интонации перечисления.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Правила чтения: гласных в открытом и закрытом слоге в односложных словах,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80799">
        <w:rPr>
          <w:rFonts w:ascii="Times New Roman" w:hAnsi="Times New Roman"/>
          <w:color w:val="000000"/>
          <w:sz w:val="28"/>
          <w:lang w:val="ru-RU"/>
        </w:rPr>
        <w:t>); согласных; основных звукобуквенных сочет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аний, в частности сложных сочетаний букв (например, 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D80799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Вычленение некоторых звукобуквенных сочетаний при анализе изученных слов.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Чтение новых слов согласно основным правилам чтения с использованием </w:t>
      </w:r>
      <w:r w:rsidRPr="00D80799">
        <w:rPr>
          <w:rFonts w:ascii="Times New Roman" w:hAnsi="Times New Roman"/>
          <w:color w:val="000000"/>
          <w:sz w:val="28"/>
          <w:lang w:val="ru-RU"/>
        </w:rPr>
        <w:t>полной или частичной транскрипции, по аналогии.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Знаки английской транскрипции; отличие их от букв английского алфавита. Фонетически корректное озвучивание знаков транскрипции.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 Правильна</w:t>
      </w:r>
      <w:r w:rsidRPr="00D80799">
        <w:rPr>
          <w:rFonts w:ascii="Times New Roman" w:hAnsi="Times New Roman"/>
          <w:color w:val="000000"/>
          <w:sz w:val="28"/>
          <w:lang w:val="ru-RU"/>
        </w:rPr>
        <w:t>я расстановка знаков препинания: точки, вопросительного и восклицательного знака в конце предложения; запятой при обращении и перечислении; правильное использование знака апострофа в сокращённых формах глагола-связки, вспомогательного и модального глаголов</w:t>
      </w:r>
      <w:r w:rsidRPr="00D80799">
        <w:rPr>
          <w:rFonts w:ascii="Times New Roman" w:hAnsi="Times New Roman"/>
          <w:color w:val="000000"/>
          <w:sz w:val="28"/>
          <w:lang w:val="ru-RU"/>
        </w:rPr>
        <w:t>, существительных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D80799">
        <w:rPr>
          <w:rFonts w:ascii="Times New Roman" w:hAnsi="Times New Roman"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не менее 500 лексических единиц (слов, словосочетаний, речевых клише), обслуживающи</w:t>
      </w:r>
      <w:r w:rsidRPr="00D80799">
        <w:rPr>
          <w:rFonts w:ascii="Times New Roman" w:hAnsi="Times New Roman"/>
          <w:color w:val="000000"/>
          <w:sz w:val="28"/>
          <w:lang w:val="ru-RU"/>
        </w:rPr>
        <w:t>х ситуации общения в рамках тематического содержания речи для 4 класса, включая 350 лексических единиц, усвоенных в предыдущие два года обучения.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и образование в устной и письменной речи родственных слов с использованием основных способов сло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вообразования: аффиксации (образование существительных с помощью суффиксов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worker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конверсии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Использование языковой догадки для распознавания интернациональных слов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pilot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film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ечи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</w:t>
      </w:r>
      <w:r w:rsidRPr="00D80799">
        <w:rPr>
          <w:rFonts w:ascii="Times New Roman" w:hAnsi="Times New Roman"/>
          <w:color w:val="000000"/>
          <w:sz w:val="28"/>
          <w:lang w:val="ru-RU"/>
        </w:rPr>
        <w:t>ердительных и отрицательных) и вопросительных (общий и специальный вопросы) предложениях.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Модальные глаголы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lastRenderedPageBreak/>
        <w:t xml:space="preserve">Конструкция </w:t>
      </w:r>
      <w:r>
        <w:rPr>
          <w:rFonts w:ascii="Times New Roman" w:hAnsi="Times New Roman"/>
          <w:i/>
          <w:color w:val="000000"/>
          <w:sz w:val="28"/>
        </w:rPr>
        <w:t>to be going to</w:t>
      </w:r>
      <w:r>
        <w:rPr>
          <w:rFonts w:ascii="Times New Roman" w:hAnsi="Times New Roman"/>
          <w:color w:val="000000"/>
          <w:sz w:val="28"/>
        </w:rPr>
        <w:t xml:space="preserve"> и Future Simple Tense для выражения будущего действия (</w:t>
      </w:r>
      <w:r>
        <w:rPr>
          <w:rFonts w:ascii="Times New Roman" w:hAnsi="Times New Roman"/>
          <w:i/>
          <w:color w:val="000000"/>
          <w:sz w:val="28"/>
        </w:rPr>
        <w:t xml:space="preserve">I am going to have my birthday party on Saturday. </w:t>
      </w:r>
      <w:r>
        <w:rPr>
          <w:rFonts w:ascii="Times New Roman" w:hAnsi="Times New Roman"/>
          <w:i/>
          <w:color w:val="000000"/>
          <w:sz w:val="28"/>
        </w:rPr>
        <w:t>Wait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ll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help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80799">
        <w:rPr>
          <w:rFonts w:ascii="Times New Roman" w:hAnsi="Times New Roman"/>
          <w:color w:val="000000"/>
          <w:sz w:val="28"/>
          <w:lang w:val="ru-RU"/>
        </w:rPr>
        <w:t>.).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Наречия времени.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Обозначение даты и года. Обозначение времени (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5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</w:t>
      </w:r>
      <w:r>
        <w:rPr>
          <w:rFonts w:ascii="Times New Roman" w:hAnsi="Times New Roman"/>
          <w:i/>
          <w:color w:val="000000"/>
          <w:sz w:val="28"/>
        </w:rPr>
        <w:t>ock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; 3 </w:t>
      </w:r>
      <w:r>
        <w:rPr>
          <w:rFonts w:ascii="Times New Roman" w:hAnsi="Times New Roman"/>
          <w:i/>
          <w:color w:val="000000"/>
          <w:sz w:val="28"/>
        </w:rPr>
        <w:t>am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2 </w:t>
      </w:r>
      <w:r>
        <w:rPr>
          <w:rFonts w:ascii="Times New Roman" w:hAnsi="Times New Roman"/>
          <w:i/>
          <w:color w:val="000000"/>
          <w:sz w:val="28"/>
        </w:rPr>
        <w:t>pm</w:t>
      </w:r>
      <w:r w:rsidRPr="00D80799">
        <w:rPr>
          <w:rFonts w:ascii="Times New Roman" w:hAnsi="Times New Roman"/>
          <w:color w:val="000000"/>
          <w:sz w:val="28"/>
          <w:lang w:val="ru-RU"/>
        </w:rPr>
        <w:t>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Знание и использование некоторых социокультурных элементов речевого поведенческого этикета, принятого в стране/странах изучаемого языка, в некоторых ситуациях общения: приветствие, прощание, знакомство, </w:t>
      </w:r>
      <w:r w:rsidRPr="00D80799">
        <w:rPr>
          <w:rFonts w:ascii="Times New Roman" w:hAnsi="Times New Roman"/>
          <w:color w:val="000000"/>
          <w:sz w:val="28"/>
          <w:lang w:val="ru-RU"/>
        </w:rPr>
        <w:t>выражение благодарности, извинение, поздравление с днём рождения, Новым годом, Рождеством, разговор по телефону).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Знание произведений детского фольклора (рифмовок, стихов, песенок), персонажей детских книг.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Краткое представление своей страны и страны/стран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изучаемого языка на (названия стран и их столиц, название родного города/села; цвета национальных флагов; основные достопримечательности).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 догадки (умения понять значение незнакомого с</w:t>
      </w:r>
      <w:r w:rsidRPr="00D80799">
        <w:rPr>
          <w:rFonts w:ascii="Times New Roman" w:hAnsi="Times New Roman"/>
          <w:color w:val="000000"/>
          <w:sz w:val="28"/>
          <w:lang w:val="ru-RU"/>
        </w:rPr>
        <w:t>лова или новое значение знакомого слова из контекста).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Использование в качестве опоры при порождении собственных высказываний ключевых слов, вопросов; картинок, фотографий.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Прогнозирование содержание текста для чтения на основе заголовка.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Игнорирование инф</w:t>
      </w:r>
      <w:r w:rsidRPr="00D80799">
        <w:rPr>
          <w:rFonts w:ascii="Times New Roman" w:hAnsi="Times New Roman"/>
          <w:color w:val="000000"/>
          <w:sz w:val="28"/>
          <w:lang w:val="ru-RU"/>
        </w:rPr>
        <w:t>ормации, не являющейся необходимой для понимания основного содержания прочитанного/прослушанного текста или для нахождения в тексте запрашиваемой информации.</w:t>
      </w:r>
    </w:p>
    <w:p w:rsidR="008935E2" w:rsidRPr="00D80799" w:rsidRDefault="008935E2">
      <w:pPr>
        <w:rPr>
          <w:lang w:val="ru-RU"/>
        </w:rPr>
        <w:sectPr w:rsidR="008935E2" w:rsidRPr="00D80799">
          <w:pgSz w:w="11906" w:h="16383"/>
          <w:pgMar w:top="1134" w:right="850" w:bottom="1134" w:left="1701" w:header="720" w:footer="720" w:gutter="0"/>
          <w:cols w:space="720"/>
        </w:sect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bookmarkStart w:id="7" w:name="block-24798658"/>
      <w:bookmarkEnd w:id="4"/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ИНОСТРАННОМУ (АНГЛИЙСКОМУ) ЯЗЫКУ НА УРОВНЕ НАЧА</w:t>
      </w:r>
      <w:r w:rsidRPr="00D80799">
        <w:rPr>
          <w:rFonts w:ascii="Times New Roman" w:hAnsi="Times New Roman"/>
          <w:color w:val="000000"/>
          <w:sz w:val="28"/>
          <w:lang w:val="ru-RU"/>
        </w:rPr>
        <w:t>ЛЬНОГО ОБЩЕГО ОБРАЗОВАНИЯ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иностранному (английскому) языку на уровне начального общего образования достигаются в единстве учебной и воспитательной деятельности в соответствии с традиционным</w:t>
      </w:r>
      <w:r w:rsidRPr="00D80799">
        <w:rPr>
          <w:rFonts w:ascii="Times New Roman" w:hAnsi="Times New Roman"/>
          <w:color w:val="000000"/>
          <w:sz w:val="28"/>
          <w:lang w:val="ru-RU"/>
        </w:rPr>
        <w:t>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 результате изучения инос</w:t>
      </w:r>
      <w:r w:rsidRPr="00D80799">
        <w:rPr>
          <w:rFonts w:ascii="Times New Roman" w:hAnsi="Times New Roman"/>
          <w:color w:val="000000"/>
          <w:sz w:val="28"/>
          <w:lang w:val="ru-RU"/>
        </w:rPr>
        <w:t>транного (английского) языка на уровне начального общего образования у обучающегося будут сформированы следующие личностные результаты: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1) гражданско-патриотического воспитания:</w:t>
      </w:r>
    </w:p>
    <w:p w:rsidR="008935E2" w:rsidRPr="00D80799" w:rsidRDefault="00277E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</w:t>
      </w:r>
    </w:p>
    <w:p w:rsidR="008935E2" w:rsidRPr="00D80799" w:rsidRDefault="00277E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осознание своей этн</w:t>
      </w:r>
      <w:r w:rsidRPr="00D80799">
        <w:rPr>
          <w:rFonts w:ascii="Times New Roman" w:hAnsi="Times New Roman"/>
          <w:color w:val="000000"/>
          <w:sz w:val="28"/>
          <w:lang w:val="ru-RU"/>
        </w:rPr>
        <w:t>окультурной и российской гражданской идентичности;</w:t>
      </w:r>
    </w:p>
    <w:p w:rsidR="008935E2" w:rsidRPr="00D80799" w:rsidRDefault="00277E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8935E2" w:rsidRPr="00D80799" w:rsidRDefault="00277E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уважение к своему и другим народам;</w:t>
      </w:r>
    </w:p>
    <w:p w:rsidR="008935E2" w:rsidRPr="00D80799" w:rsidRDefault="00277E5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</w:t>
      </w:r>
      <w:r w:rsidRPr="00D80799">
        <w:rPr>
          <w:rFonts w:ascii="Times New Roman" w:hAnsi="Times New Roman"/>
          <w:color w:val="000000"/>
          <w:sz w:val="28"/>
          <w:lang w:val="ru-RU"/>
        </w:rPr>
        <w:t>жении и достоинстве человека, о нравственно-этических нормах поведения и правилах межличностных отношений.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2) духовно-нравственного воспитания:</w:t>
      </w:r>
    </w:p>
    <w:p w:rsidR="008935E2" w:rsidRDefault="00277E51">
      <w:pPr>
        <w:numPr>
          <w:ilvl w:val="0"/>
          <w:numId w:val="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признание индивидуальности каждого человека;</w:t>
      </w:r>
    </w:p>
    <w:p w:rsidR="008935E2" w:rsidRPr="00D80799" w:rsidRDefault="00277E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8935E2" w:rsidRPr="00D80799" w:rsidRDefault="00277E5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неприятие </w:t>
      </w:r>
      <w:r w:rsidRPr="00D80799">
        <w:rPr>
          <w:rFonts w:ascii="Times New Roman" w:hAnsi="Times New Roman"/>
          <w:color w:val="000000"/>
          <w:sz w:val="28"/>
          <w:lang w:val="ru-RU"/>
        </w:rPr>
        <w:t>любых форм поведения, направленных на причинение физического и морального вреда другим людям.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3) эстетического воспитания:</w:t>
      </w:r>
    </w:p>
    <w:p w:rsidR="008935E2" w:rsidRPr="00D80799" w:rsidRDefault="00277E5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других народов;</w:t>
      </w:r>
    </w:p>
    <w:p w:rsidR="008935E2" w:rsidRPr="00D80799" w:rsidRDefault="00277E5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художественной деятельности.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4) физического воспитания, формирования культуры здоровья и эмоционального благополучия:</w:t>
      </w:r>
    </w:p>
    <w:p w:rsidR="008935E2" w:rsidRPr="00D80799" w:rsidRDefault="00277E5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соблюдение правил здорового и безопасного (для себя и других людей) образа </w:t>
      </w:r>
      <w:r w:rsidRPr="00D80799">
        <w:rPr>
          <w:rFonts w:ascii="Times New Roman" w:hAnsi="Times New Roman"/>
          <w:color w:val="000000"/>
          <w:sz w:val="28"/>
          <w:lang w:val="ru-RU"/>
        </w:rPr>
        <w:t>жизни в окружающей среде (в том числе информационной);</w:t>
      </w:r>
    </w:p>
    <w:p w:rsidR="008935E2" w:rsidRPr="00D80799" w:rsidRDefault="00277E5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5) трудового воспитания:</w:t>
      </w:r>
    </w:p>
    <w:p w:rsidR="008935E2" w:rsidRPr="00D80799" w:rsidRDefault="00277E5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</w:t>
      </w:r>
      <w:r w:rsidRPr="00D80799">
        <w:rPr>
          <w:rFonts w:ascii="Times New Roman" w:hAnsi="Times New Roman"/>
          <w:color w:val="000000"/>
          <w:sz w:val="28"/>
          <w:lang w:val="ru-RU"/>
        </w:rPr>
        <w:t>да, навыки участия в различных видах трудовой деятельности, интерес к различным профессия.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6) экологического воспитания:</w:t>
      </w:r>
    </w:p>
    <w:p w:rsidR="008935E2" w:rsidRDefault="00277E51">
      <w:pPr>
        <w:numPr>
          <w:ilvl w:val="0"/>
          <w:numId w:val="9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бережное отношение к природе;</w:t>
      </w:r>
    </w:p>
    <w:p w:rsidR="008935E2" w:rsidRPr="00D80799" w:rsidRDefault="00277E5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7) ценности научного познания:</w:t>
      </w:r>
    </w:p>
    <w:p w:rsidR="008935E2" w:rsidRPr="00D80799" w:rsidRDefault="00277E5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</w:t>
      </w:r>
      <w:r w:rsidRPr="00D80799">
        <w:rPr>
          <w:rFonts w:ascii="Times New Roman" w:hAnsi="Times New Roman"/>
          <w:color w:val="000000"/>
          <w:sz w:val="28"/>
          <w:lang w:val="ru-RU"/>
        </w:rPr>
        <w:t>чной картине мира;</w:t>
      </w:r>
    </w:p>
    <w:p w:rsidR="008935E2" w:rsidRPr="00D80799" w:rsidRDefault="00277E51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8935E2" w:rsidRPr="00D80799" w:rsidRDefault="008935E2">
      <w:pPr>
        <w:spacing w:after="0"/>
        <w:ind w:left="120"/>
        <w:rPr>
          <w:lang w:val="ru-RU"/>
        </w:rPr>
      </w:pPr>
      <w:bookmarkStart w:id="8" w:name="_Toc140053186"/>
      <w:bookmarkEnd w:id="8"/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иностранного (английского) языка на уровне начального общего образования у </w:t>
      </w:r>
      <w:r w:rsidRPr="00D80799">
        <w:rPr>
          <w:rFonts w:ascii="Times New Roman" w:hAnsi="Times New Roman"/>
          <w:color w:val="000000"/>
          <w:sz w:val="28"/>
          <w:lang w:val="ru-RU"/>
        </w:rPr>
        <w:t>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Базовые лог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>ические действия:</w:t>
      </w:r>
    </w:p>
    <w:p w:rsidR="008935E2" w:rsidRPr="00D80799" w:rsidRDefault="00277E5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сравнивать объекты, устанавливать основания для сравнения, устанавливать аналогии;</w:t>
      </w:r>
    </w:p>
    <w:p w:rsidR="008935E2" w:rsidRPr="00D80799" w:rsidRDefault="00277E5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8935E2" w:rsidRPr="00D80799" w:rsidRDefault="00277E5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объекты;</w:t>
      </w:r>
    </w:p>
    <w:p w:rsidR="008935E2" w:rsidRPr="00D80799" w:rsidRDefault="00277E5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нах</w:t>
      </w:r>
      <w:r w:rsidRPr="00D80799">
        <w:rPr>
          <w:rFonts w:ascii="Times New Roman" w:hAnsi="Times New Roman"/>
          <w:color w:val="000000"/>
          <w:sz w:val="28"/>
          <w:lang w:val="ru-RU"/>
        </w:rPr>
        <w:t>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8935E2" w:rsidRPr="00D80799" w:rsidRDefault="00277E5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8935E2" w:rsidRPr="00D80799" w:rsidRDefault="00277E51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уста</w:t>
      </w:r>
      <w:r w:rsidRPr="00D80799">
        <w:rPr>
          <w:rFonts w:ascii="Times New Roman" w:hAnsi="Times New Roman"/>
          <w:color w:val="000000"/>
          <w:sz w:val="28"/>
          <w:lang w:val="ru-RU"/>
        </w:rPr>
        <w:t>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8935E2" w:rsidRPr="00D80799" w:rsidRDefault="00277E5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</w:t>
      </w:r>
      <w:r w:rsidRPr="00D80799">
        <w:rPr>
          <w:rFonts w:ascii="Times New Roman" w:hAnsi="Times New Roman"/>
          <w:color w:val="000000"/>
          <w:sz w:val="28"/>
          <w:lang w:val="ru-RU"/>
        </w:rPr>
        <w:t>дложенных педагогическим работником вопросов;</w:t>
      </w:r>
    </w:p>
    <w:p w:rsidR="008935E2" w:rsidRPr="00D80799" w:rsidRDefault="00277E5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 помощью педагогического работника формулировать цель, планировать изменения объекта, ситуации;</w:t>
      </w:r>
    </w:p>
    <w:p w:rsidR="008935E2" w:rsidRPr="00D80799" w:rsidRDefault="00277E5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8935E2" w:rsidRPr="00D80799" w:rsidRDefault="00277E5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</w:t>
      </w:r>
      <w:r w:rsidRPr="00D80799">
        <w:rPr>
          <w:rFonts w:ascii="Times New Roman" w:hAnsi="Times New Roman"/>
          <w:color w:val="000000"/>
          <w:sz w:val="28"/>
          <w:lang w:val="ru-RU"/>
        </w:rPr>
        <w:t>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8935E2" w:rsidRPr="00D80799" w:rsidRDefault="00277E5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формулировать выводы и подкреплять их доказательствами на основе результатов проведенного </w:t>
      </w:r>
      <w:r w:rsidRPr="00D80799">
        <w:rPr>
          <w:rFonts w:ascii="Times New Roman" w:hAnsi="Times New Roman"/>
          <w:color w:val="000000"/>
          <w:sz w:val="28"/>
          <w:lang w:val="ru-RU"/>
        </w:rPr>
        <w:t>наблюдения (опыта, измерения, классификации, сравнения, исследования);</w:t>
      </w:r>
    </w:p>
    <w:p w:rsidR="008935E2" w:rsidRPr="00D80799" w:rsidRDefault="00277E51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8935E2" w:rsidRDefault="00277E51">
      <w:pPr>
        <w:numPr>
          <w:ilvl w:val="0"/>
          <w:numId w:val="13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выбирать источник получения информации;</w:t>
      </w:r>
    </w:p>
    <w:p w:rsidR="008935E2" w:rsidRPr="00D80799" w:rsidRDefault="00277E5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согласно </w:t>
      </w:r>
      <w:r w:rsidRPr="00D80799">
        <w:rPr>
          <w:rFonts w:ascii="Times New Roman" w:hAnsi="Times New Roman"/>
          <w:color w:val="000000"/>
          <w:sz w:val="28"/>
          <w:lang w:val="ru-RU"/>
        </w:rPr>
        <w:t>заданному алгоритму находить в предложенном источнике информацию, представленную в явном виде;</w:t>
      </w:r>
    </w:p>
    <w:p w:rsidR="008935E2" w:rsidRPr="00D80799" w:rsidRDefault="00277E5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педагогическим работником способа её проверки;</w:t>
      </w:r>
    </w:p>
    <w:p w:rsidR="008935E2" w:rsidRPr="00D80799" w:rsidRDefault="00277E5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соблюдать с помо</w:t>
      </w:r>
      <w:r w:rsidRPr="00D80799">
        <w:rPr>
          <w:rFonts w:ascii="Times New Roman" w:hAnsi="Times New Roman"/>
          <w:color w:val="000000"/>
          <w:sz w:val="28"/>
          <w:lang w:val="ru-RU"/>
        </w:rPr>
        <w:t>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Интернете;</w:t>
      </w:r>
    </w:p>
    <w:p w:rsidR="008935E2" w:rsidRPr="00D80799" w:rsidRDefault="00277E5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звуковую, информаци</w:t>
      </w:r>
      <w:r w:rsidRPr="00D80799">
        <w:rPr>
          <w:rFonts w:ascii="Times New Roman" w:hAnsi="Times New Roman"/>
          <w:color w:val="000000"/>
          <w:sz w:val="28"/>
          <w:lang w:val="ru-RU"/>
        </w:rPr>
        <w:t>ю в соответствии с учебной задачей;</w:t>
      </w:r>
    </w:p>
    <w:p w:rsidR="008935E2" w:rsidRPr="00D80799" w:rsidRDefault="00277E51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8935E2" w:rsidRDefault="008935E2">
      <w:pPr>
        <w:spacing w:after="0" w:line="264" w:lineRule="auto"/>
        <w:ind w:left="120"/>
        <w:jc w:val="both"/>
      </w:pP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суждения, выражать эмоции в соответствии с целями и условиями общения в </w:t>
      </w:r>
      <w:r w:rsidRPr="00D80799">
        <w:rPr>
          <w:rFonts w:ascii="Times New Roman" w:hAnsi="Times New Roman"/>
          <w:color w:val="000000"/>
          <w:sz w:val="28"/>
          <w:lang w:val="ru-RU"/>
        </w:rPr>
        <w:t>знакомой среде;</w:t>
      </w: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проявлять уважительное отношение к собеседнику, соблюдать правила ведения диалога и дискуссии;</w:t>
      </w: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</w:t>
      </w:r>
      <w:r w:rsidRPr="00D80799">
        <w:rPr>
          <w:rFonts w:ascii="Times New Roman" w:hAnsi="Times New Roman"/>
          <w:color w:val="000000"/>
          <w:sz w:val="28"/>
          <w:lang w:val="ru-RU"/>
        </w:rPr>
        <w:t>ответствии с поставленной задачей;</w:t>
      </w: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8935E2" w:rsidRDefault="00277E51">
      <w:pPr>
        <w:numPr>
          <w:ilvl w:val="0"/>
          <w:numId w:val="1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готовить небольшие публичные выступления;</w:t>
      </w:r>
    </w:p>
    <w:p w:rsidR="008935E2" w:rsidRPr="00D80799" w:rsidRDefault="00277E5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 xml:space="preserve">Регулятивные 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8935E2" w:rsidRPr="00D80799" w:rsidRDefault="00277E51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8935E2" w:rsidRDefault="00277E51">
      <w:pPr>
        <w:numPr>
          <w:ilvl w:val="0"/>
          <w:numId w:val="15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8935E2" w:rsidRDefault="00277E5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</w:t>
      </w:r>
    </w:p>
    <w:p w:rsidR="008935E2" w:rsidRPr="00D80799" w:rsidRDefault="00277E5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bookmarkStart w:id="9" w:name="_Toc108096413"/>
      <w:bookmarkEnd w:id="9"/>
      <w:r w:rsidRPr="00D80799">
        <w:rPr>
          <w:rFonts w:ascii="Times New Roman" w:hAnsi="Times New Roman"/>
          <w:color w:val="000000"/>
          <w:sz w:val="28"/>
          <w:lang w:val="ru-RU"/>
        </w:rPr>
        <w:t xml:space="preserve">формулировать краткосрочные и долгосрочные цели </w:t>
      </w:r>
      <w:r w:rsidRPr="00D80799">
        <w:rPr>
          <w:rFonts w:ascii="Times New Roman" w:hAnsi="Times New Roman"/>
          <w:color w:val="000000"/>
          <w:sz w:val="28"/>
          <w:lang w:val="ru-RU"/>
        </w:rPr>
        <w:t>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8935E2" w:rsidRPr="00D80799" w:rsidRDefault="00277E5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</w:t>
      </w:r>
      <w:r w:rsidRPr="00D80799">
        <w:rPr>
          <w:rFonts w:ascii="Times New Roman" w:hAnsi="Times New Roman"/>
          <w:color w:val="000000"/>
          <w:sz w:val="28"/>
          <w:lang w:val="ru-RU"/>
        </w:rPr>
        <w:t>остижению: распределять роли, договариваться, обсуждать процесс и результат совместной работы;</w:t>
      </w:r>
    </w:p>
    <w:p w:rsidR="008935E2" w:rsidRPr="00D80799" w:rsidRDefault="00277E5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8935E2" w:rsidRPr="00D80799" w:rsidRDefault="00277E5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8935E2" w:rsidRPr="00D80799" w:rsidRDefault="00277E5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8935E2" w:rsidRPr="00D80799" w:rsidRDefault="00277E51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выполнять со</w:t>
      </w:r>
      <w:r w:rsidRPr="00D80799">
        <w:rPr>
          <w:rFonts w:ascii="Times New Roman" w:hAnsi="Times New Roman"/>
          <w:color w:val="000000"/>
          <w:sz w:val="28"/>
          <w:lang w:val="ru-RU"/>
        </w:rPr>
        <w:t>вместные проектные задания с опорой на предложенные образцы.</w:t>
      </w:r>
    </w:p>
    <w:p w:rsidR="008935E2" w:rsidRPr="00D80799" w:rsidRDefault="008935E2">
      <w:pPr>
        <w:spacing w:after="0"/>
        <w:ind w:left="120"/>
        <w:rPr>
          <w:lang w:val="ru-RU"/>
        </w:rPr>
      </w:pPr>
      <w:bookmarkStart w:id="10" w:name="_Toc140053187"/>
      <w:bookmarkStart w:id="11" w:name="_Toc134720971"/>
      <w:bookmarkEnd w:id="10"/>
      <w:bookmarkEnd w:id="11"/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по учебному предмету «Иностранный (английский) язык» предметной области «Иностранный язык» должны быть ориентированы на применение знаний, умений 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навыков в типичных учебных ситуациях и реальных жизненных условиях, отражать </w:t>
      </w: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сформированность иноязычной коммуникативной компетенции на элементарном уровне в совокупности её составляющих – речевой, языковой, социокультурной, компенсаторной, метапредметной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(учебно-познавательной).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b/>
          <w:i/>
          <w:color w:val="000000"/>
          <w:sz w:val="28"/>
          <w:lang w:val="ru-RU"/>
        </w:rPr>
        <w:t>2 классе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color w:val="000000"/>
          <w:sz w:val="28"/>
          <w:lang w:val="ru-RU"/>
        </w:rPr>
        <w:t>обучающийся получит следующие предметные результаты: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вести разные виды диалогов (диалог этикетного характера, диалог-расспрос) в стандартных ситуациях неофициального </w:t>
      </w:r>
      <w:r w:rsidRPr="00D80799">
        <w:rPr>
          <w:rFonts w:ascii="Times New Roman" w:hAnsi="Times New Roman"/>
          <w:color w:val="000000"/>
          <w:sz w:val="28"/>
          <w:lang w:val="ru-RU"/>
        </w:rPr>
        <w:t>общения, используя вербальные и (или) зрительные опоры в рамках изучаемой тематики с соблюдением норм речевого этикета, принятого в стране/странах изучаемого языка (не менее 3 реплик со стороны каждого собеседника);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создавать устные связные монологические </w:t>
      </w:r>
      <w:r w:rsidRPr="00D80799">
        <w:rPr>
          <w:rFonts w:ascii="Times New Roman" w:hAnsi="Times New Roman"/>
          <w:color w:val="000000"/>
          <w:sz w:val="28"/>
          <w:lang w:val="ru-RU"/>
        </w:rPr>
        <w:t>высказывания объёмом не менее 3 фраз в рамках изучаемой тематики с опорой на картинки, фотографии и (или) ключевые слова, вопросы.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</w:t>
      </w:r>
      <w:r w:rsidRPr="00D80799">
        <w:rPr>
          <w:rFonts w:ascii="Times New Roman" w:hAnsi="Times New Roman"/>
          <w:color w:val="000000"/>
          <w:sz w:val="28"/>
          <w:lang w:val="ru-RU"/>
        </w:rPr>
        <w:t>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фактического характера, используя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зрительные опоры и языковую догадку (время звучания текста/текстов для аудирования – до 40 секунд).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60 слов, построенные на изученном языковом материале, с соблюдением правил чтения и соответствующе</w:t>
      </w:r>
      <w:r w:rsidRPr="00D80799">
        <w:rPr>
          <w:rFonts w:ascii="Times New Roman" w:hAnsi="Times New Roman"/>
          <w:color w:val="000000"/>
          <w:sz w:val="28"/>
          <w:lang w:val="ru-RU"/>
        </w:rPr>
        <w:t>й интонации, демонстрируя понимание прочитанного;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читать про себя и понимать учебные тексты, построенные на изученном языковом материале, с различной глубиной проникновения в их содержание в зависимости от поставленной коммуникативной задачи: с пониманием </w:t>
      </w:r>
      <w:r w:rsidRPr="00D80799">
        <w:rPr>
          <w:rFonts w:ascii="Times New Roman" w:hAnsi="Times New Roman"/>
          <w:color w:val="000000"/>
          <w:sz w:val="28"/>
          <w:lang w:val="ru-RU"/>
        </w:rPr>
        <w:t>основного содержания, с пониманием запрашиваемой информации, используя зрительные опоры и языковую догадку (объём текста для чтения – до 80 слов).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заполнять простые формуляры, сообщая о себе основные сведения, в соответствии с нормами, принятыми в </w:t>
      </w:r>
      <w:r w:rsidRPr="00D80799">
        <w:rPr>
          <w:rFonts w:ascii="Times New Roman" w:hAnsi="Times New Roman"/>
          <w:color w:val="000000"/>
          <w:sz w:val="28"/>
          <w:lang w:val="ru-RU"/>
        </w:rPr>
        <w:t>стране/странах изучаемого языка;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писать с опорой на образец короткие поздравления с праздниками (с днём рождения, Новым годом).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знать буквы алфавита английского языка в правильной последовательности, фоне</w:t>
      </w:r>
      <w:r w:rsidRPr="00D80799">
        <w:rPr>
          <w:rFonts w:ascii="Times New Roman" w:hAnsi="Times New Roman"/>
          <w:color w:val="000000"/>
          <w:sz w:val="28"/>
          <w:lang w:val="ru-RU"/>
        </w:rPr>
        <w:t>тически корректно их озвучивать и графически корректно воспроизводить (полупечатное написание букв, буквосочетаний, слов);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применять правила чтения гласных в открытом и закрытом слоге в односложных словах, вычленять некоторые звукобуквенные сочетания при а</w:t>
      </w:r>
      <w:r w:rsidRPr="00D80799">
        <w:rPr>
          <w:rFonts w:ascii="Times New Roman" w:hAnsi="Times New Roman"/>
          <w:color w:val="000000"/>
          <w:sz w:val="28"/>
          <w:lang w:val="ru-RU"/>
        </w:rPr>
        <w:t>нализе знакомых слов; озвучивать транскрипционные знаки, отличать их от букв;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фика, орфография и пунктуация: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заполнять пропуски словами; дописывать предложения;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правильно расставлять знаки препинания (точка, вопросительный и восклицательный знаки в конце предложения) и использовать знак апострофа в </w:t>
      </w:r>
      <w:r w:rsidRPr="00D80799">
        <w:rPr>
          <w:rFonts w:ascii="Times New Roman" w:hAnsi="Times New Roman"/>
          <w:color w:val="000000"/>
          <w:sz w:val="28"/>
          <w:lang w:val="ru-RU"/>
        </w:rPr>
        <w:t>сокращённых формах глагола-связки, вспомогательного и модального глаголов.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200 лексических единиц (слов, словосочетаний, речевых клише), обслуживающих ситуации общения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рамках тематики, предусмотренной на первом году обучения;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использовать языковую догадку в распознавании интернациональных слов.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различные коммуникативные типы предложений</w:t>
      </w:r>
      <w:r w:rsidRPr="00D80799">
        <w:rPr>
          <w:rFonts w:ascii="Times New Roman" w:hAnsi="Times New Roman"/>
          <w:color w:val="000000"/>
          <w:sz w:val="28"/>
          <w:lang w:val="ru-RU"/>
        </w:rPr>
        <w:t>: повествовательные (утвердительные, отрицательные), вопросительные (общий, специальный, вопросы), побудительные (в утвердительной форме);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нераспространённые и распространённые простые предложения;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тной и письменной речи предложения с начальным </w:t>
      </w:r>
      <w:r>
        <w:rPr>
          <w:rFonts w:ascii="Times New Roman" w:hAnsi="Times New Roman"/>
          <w:color w:val="000000"/>
          <w:sz w:val="28"/>
        </w:rPr>
        <w:t>It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простые предложения с простым глаго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льным сказуемым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speaks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English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предложения с составным глагольным сказуемым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want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dance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She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skate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well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глаголом-св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язкой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составе таких фраз, как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Dima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eight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fine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m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sorry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... </w:t>
      </w:r>
      <w:r>
        <w:rPr>
          <w:rFonts w:ascii="Times New Roman" w:hAnsi="Times New Roman"/>
          <w:i/>
          <w:color w:val="000000"/>
          <w:sz w:val="28"/>
        </w:rPr>
        <w:t>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.?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...?;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предложения с краткими глагольными формами;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устной и письменной речи повелительное наклонение: побудительные предложения в утвердительной форме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Come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настоящее простое время (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>) в повествовательных (утвердитель</w:t>
      </w:r>
      <w:r w:rsidRPr="00D80799">
        <w:rPr>
          <w:rFonts w:ascii="Times New Roman" w:hAnsi="Times New Roman"/>
          <w:color w:val="000000"/>
          <w:sz w:val="28"/>
          <w:lang w:val="ru-RU"/>
        </w:rPr>
        <w:t>ных и отрицательных) и вопросительных (общий и специальный вопрос) предложениях;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глагольную конструкцию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...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you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...?);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модальный глагол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с</w:t>
      </w:r>
      <w:r>
        <w:rPr>
          <w:rFonts w:ascii="Times New Roman" w:hAnsi="Times New Roman"/>
          <w:i/>
          <w:color w:val="000000"/>
          <w:sz w:val="28"/>
        </w:rPr>
        <w:t>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для выражения умения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отсутствия умения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ride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bike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.); 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для получения разрешения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Can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out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?);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</w:t>
      </w:r>
      <w:r w:rsidRPr="00D80799">
        <w:rPr>
          <w:rFonts w:ascii="Times New Roman" w:hAnsi="Times New Roman"/>
          <w:color w:val="000000"/>
          <w:sz w:val="28"/>
          <w:lang w:val="ru-RU"/>
        </w:rPr>
        <w:t>енной речи неопределённый, определённый и нулевой артикль с существительными (наиболее распространённые случаи употребления);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множественное число существительных, образованное по правилам и исключения: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pen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pens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;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men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и притяжательные местоимения;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this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these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</w:t>
      </w:r>
      <w:r w:rsidRPr="00D80799">
        <w:rPr>
          <w:rFonts w:ascii="Times New Roman" w:hAnsi="Times New Roman"/>
          <w:color w:val="000000"/>
          <w:sz w:val="28"/>
          <w:lang w:val="ru-RU"/>
        </w:rPr>
        <w:t>ной речи количественные числительные (1–12);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how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near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under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и употреблять в устной и письменной речи союзы </w:t>
      </w:r>
      <w:r>
        <w:rPr>
          <w:rFonts w:ascii="Times New Roman" w:hAnsi="Times New Roman"/>
          <w:i/>
          <w:color w:val="000000"/>
          <w:sz w:val="28"/>
        </w:rPr>
        <w:t>and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but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(при однородных членах).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  <w:r w:rsidRPr="00D80799">
        <w:rPr>
          <w:rFonts w:ascii="Times New Roman" w:hAnsi="Times New Roman"/>
          <w:color w:val="000000"/>
          <w:sz w:val="28"/>
          <w:lang w:val="ru-RU"/>
        </w:rPr>
        <w:t>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владеть отдельными социокультурными элементами речевого поведенческого этикета, принятыми в англоязычной среде, в некоторых ситуациях </w:t>
      </w:r>
      <w:r w:rsidRPr="00D80799">
        <w:rPr>
          <w:rFonts w:ascii="Times New Roman" w:hAnsi="Times New Roman"/>
          <w:color w:val="000000"/>
          <w:sz w:val="28"/>
          <w:lang w:val="ru-RU"/>
        </w:rPr>
        <w:t>общения: приветствие, прощание, знакомство, выражение благодарности, извинение, поздравление с днём рождения, Новым годом, Рождеством;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 и их столиц.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b/>
          <w:i/>
          <w:color w:val="000000"/>
          <w:sz w:val="28"/>
          <w:lang w:val="ru-RU"/>
        </w:rPr>
        <w:t>3 классе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color w:val="000000"/>
          <w:sz w:val="28"/>
          <w:lang w:val="ru-RU"/>
        </w:rPr>
        <w:t>обучающийся получи</w:t>
      </w:r>
      <w:r w:rsidRPr="00D80799">
        <w:rPr>
          <w:rFonts w:ascii="Times New Roman" w:hAnsi="Times New Roman"/>
          <w:color w:val="000000"/>
          <w:sz w:val="28"/>
          <w:lang w:val="ru-RU"/>
        </w:rPr>
        <w:t>т следующие предметные результаты: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вести разные виды диалогов (диалог этикетного характера, диалог-побуждение, диалог-расспрос) в стандартных ситуациях неофициального общения, с вербальными и (или) зрительными опорами в ра</w:t>
      </w:r>
      <w:r w:rsidRPr="00D80799">
        <w:rPr>
          <w:rFonts w:ascii="Times New Roman" w:hAnsi="Times New Roman"/>
          <w:color w:val="000000"/>
          <w:sz w:val="28"/>
          <w:lang w:val="ru-RU"/>
        </w:rPr>
        <w:t>мках изучаемой тематики с соблюдением норм речевого этикета, принятого в стране/странах изучаемого языка (не менее 4 реплик со стороны каждого собеседника);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создавать устные связные монологические высказывания (описание; повествование/рассказ) в рамках изу</w:t>
      </w:r>
      <w:r w:rsidRPr="00D80799">
        <w:rPr>
          <w:rFonts w:ascii="Times New Roman" w:hAnsi="Times New Roman"/>
          <w:color w:val="000000"/>
          <w:sz w:val="28"/>
          <w:lang w:val="ru-RU"/>
        </w:rPr>
        <w:t>чаемой тематики объёмом не менее 4 фраз с вербальными и (или) зрительными опорами;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(объём монологического высказывания – не менее 4 фраз).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воспринимат</w:t>
      </w:r>
      <w:r w:rsidRPr="00D80799">
        <w:rPr>
          <w:rFonts w:ascii="Times New Roman" w:hAnsi="Times New Roman"/>
          <w:color w:val="000000"/>
          <w:sz w:val="28"/>
          <w:lang w:val="ru-RU"/>
        </w:rPr>
        <w:t>ь на слух и понимать речь учителя и других обучающихся вербально/невербально реагировать на услышанное;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учебные тексты, построенные на изученном языковом материале, с разной глубиной проникновения в их содержание в зависимос</w:t>
      </w:r>
      <w:r w:rsidRPr="00D80799">
        <w:rPr>
          <w:rFonts w:ascii="Times New Roman" w:hAnsi="Times New Roman"/>
          <w:color w:val="000000"/>
          <w:sz w:val="28"/>
          <w:lang w:val="ru-RU"/>
        </w:rPr>
        <w:t>ти от поставленной коммуникативной задачи: с пониманием основного содержания, с пониманием запрашиваемой информации фактического характера, со зрительной опорой и с использованием языковой, в том числе контекстуальной, догадки (время звучания текста/тексто</w:t>
      </w:r>
      <w:r w:rsidRPr="00D80799">
        <w:rPr>
          <w:rFonts w:ascii="Times New Roman" w:hAnsi="Times New Roman"/>
          <w:color w:val="000000"/>
          <w:sz w:val="28"/>
          <w:lang w:val="ru-RU"/>
        </w:rPr>
        <w:t>в для аудирования – до 1 минуты).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вслух учебные тексты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читать про себя </w:t>
      </w:r>
      <w:r w:rsidRPr="00D80799">
        <w:rPr>
          <w:rFonts w:ascii="Times New Roman" w:hAnsi="Times New Roman"/>
          <w:color w:val="000000"/>
          <w:sz w:val="28"/>
          <w:lang w:val="ru-RU"/>
        </w:rPr>
        <w:t>и понимать учебные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</w:t>
      </w:r>
      <w:r w:rsidRPr="00D80799">
        <w:rPr>
          <w:rFonts w:ascii="Times New Roman" w:hAnsi="Times New Roman"/>
          <w:color w:val="000000"/>
          <w:sz w:val="28"/>
          <w:lang w:val="ru-RU"/>
        </w:rPr>
        <w:t>ой опорой и без опоры, а также с использованием языковой, в том числе контекстуальной, догадки (объём текста/текстов для чтения – до 130 слов).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заполнять анкеты и формуляры с указанием личной информации: имя, фамилия, возраст, страна проживания, </w:t>
      </w:r>
      <w:r w:rsidRPr="00D80799">
        <w:rPr>
          <w:rFonts w:ascii="Times New Roman" w:hAnsi="Times New Roman"/>
          <w:color w:val="000000"/>
          <w:sz w:val="28"/>
          <w:lang w:val="ru-RU"/>
        </w:rPr>
        <w:t>любимые занятия и другое;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создавать подписи к иллюстрациям с пояснением, что на них изображено.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при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менять правила чтения гласных в третьем типе слога (гласная + </w:t>
      </w:r>
      <w:r>
        <w:rPr>
          <w:rFonts w:ascii="Times New Roman" w:hAnsi="Times New Roman"/>
          <w:i/>
          <w:color w:val="000000"/>
          <w:sz w:val="28"/>
        </w:rPr>
        <w:t>r</w:t>
      </w:r>
      <w:r w:rsidRPr="00D80799">
        <w:rPr>
          <w:rFonts w:ascii="Times New Roman" w:hAnsi="Times New Roman"/>
          <w:color w:val="000000"/>
          <w:sz w:val="28"/>
          <w:lang w:val="ru-RU"/>
        </w:rPr>
        <w:t>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применять правила чтения сложных сочетаний букв (например,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tion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ight</w:t>
      </w:r>
      <w:r w:rsidRPr="00D80799">
        <w:rPr>
          <w:rFonts w:ascii="Times New Roman" w:hAnsi="Times New Roman"/>
          <w:color w:val="000000"/>
          <w:sz w:val="28"/>
          <w:lang w:val="ru-RU"/>
        </w:rPr>
        <w:t>) в односложных, двусложных и многосложных словах (</w:t>
      </w:r>
      <w:r>
        <w:rPr>
          <w:rFonts w:ascii="Times New Roman" w:hAnsi="Times New Roman"/>
          <w:i/>
          <w:color w:val="000000"/>
          <w:sz w:val="28"/>
        </w:rPr>
        <w:t>international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night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чтения;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ритмико-интонационных особенностей.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</w:t>
      </w:r>
      <w:r w:rsidRPr="00D80799">
        <w:rPr>
          <w:rFonts w:ascii="Times New Roman" w:hAnsi="Times New Roman"/>
          <w:color w:val="000000"/>
          <w:sz w:val="28"/>
          <w:lang w:val="ru-RU"/>
        </w:rPr>
        <w:t>ный и восклицательный знаки в конце предложения, апостроф).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 менее 350 лексических единиц (слов, словосочетаний, речевых клише), включая 200 лексических единиц, освоенных на </w:t>
      </w:r>
      <w:r w:rsidRPr="00D80799">
        <w:rPr>
          <w:rFonts w:ascii="Times New Roman" w:hAnsi="Times New Roman"/>
          <w:color w:val="000000"/>
          <w:sz w:val="28"/>
          <w:lang w:val="ru-RU"/>
        </w:rPr>
        <w:t>первом году обучения;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образовывать родственные слова с использованием основных способов словообразования: аффиксации (суффиксы числительных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teen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th</w:t>
      </w:r>
      <w:r w:rsidRPr="00D80799">
        <w:rPr>
          <w:rFonts w:ascii="Times New Roman" w:hAnsi="Times New Roman"/>
          <w:color w:val="000000"/>
          <w:sz w:val="28"/>
          <w:lang w:val="ru-RU"/>
        </w:rPr>
        <w:t>) и словосложения (</w:t>
      </w:r>
      <w:r>
        <w:rPr>
          <w:rFonts w:ascii="Times New Roman" w:hAnsi="Times New Roman"/>
          <w:i/>
          <w:color w:val="000000"/>
          <w:sz w:val="28"/>
        </w:rPr>
        <w:t>football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snowman</w:t>
      </w:r>
      <w:r w:rsidRPr="00D80799">
        <w:rPr>
          <w:rFonts w:ascii="Times New Roman" w:hAnsi="Times New Roman"/>
          <w:color w:val="000000"/>
          <w:sz w:val="28"/>
          <w:lang w:val="ru-RU"/>
        </w:rPr>
        <w:t>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побудительные предложения в отрицательной форме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Don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talk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please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употреблять в устной и письменной речи предложения с начальным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</w:t>
      </w:r>
      <w:r>
        <w:rPr>
          <w:rFonts w:ascii="Times New Roman" w:hAnsi="Times New Roman"/>
          <w:color w:val="000000"/>
          <w:sz w:val="28"/>
        </w:rPr>
        <w:t>Past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was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bridge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across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river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>
        <w:rPr>
          <w:rFonts w:ascii="Times New Roman" w:hAnsi="Times New Roman"/>
          <w:i/>
          <w:color w:val="000000"/>
          <w:sz w:val="28"/>
        </w:rPr>
        <w:t>There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were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mountains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south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.);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конструкции с глаголами на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-</w:t>
      </w:r>
      <w:r>
        <w:rPr>
          <w:rFonts w:ascii="Times New Roman" w:hAnsi="Times New Roman"/>
          <w:i/>
          <w:color w:val="000000"/>
          <w:sz w:val="28"/>
        </w:rPr>
        <w:t>ing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enjoy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doing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something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I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like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...;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правильные и неправильные глаголы в </w:t>
      </w:r>
      <w:r>
        <w:rPr>
          <w:rFonts w:ascii="Times New Roman" w:hAnsi="Times New Roman"/>
          <w:color w:val="000000"/>
          <w:sz w:val="28"/>
        </w:rPr>
        <w:t>Past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(общий и специальный вопрос) предложениях;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</w:t>
      </w:r>
      <w:r w:rsidRPr="00D80799">
        <w:rPr>
          <w:rFonts w:ascii="Times New Roman" w:hAnsi="Times New Roman"/>
          <w:color w:val="000000"/>
          <w:sz w:val="28"/>
          <w:lang w:val="ru-RU"/>
        </w:rPr>
        <w:t>й и письменной речи существительные в притяжательном падеже (</w:t>
      </w:r>
      <w:r>
        <w:rPr>
          <w:rFonts w:ascii="Times New Roman" w:hAnsi="Times New Roman"/>
          <w:color w:val="000000"/>
          <w:sz w:val="28"/>
        </w:rPr>
        <w:t>Possessive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Case</w:t>
      </w:r>
      <w:r w:rsidRPr="00D80799">
        <w:rPr>
          <w:rFonts w:ascii="Times New Roman" w:hAnsi="Times New Roman"/>
          <w:color w:val="000000"/>
          <w:sz w:val="28"/>
          <w:lang w:val="ru-RU"/>
        </w:rPr>
        <w:t>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слова, выражающие количество с исчисляемыми и неисчисляемыми существительными (</w:t>
      </w:r>
      <w:r>
        <w:rPr>
          <w:rFonts w:ascii="Times New Roman" w:hAnsi="Times New Roman"/>
          <w:i/>
          <w:color w:val="000000"/>
          <w:sz w:val="28"/>
        </w:rPr>
        <w:t>much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many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lot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D80799">
        <w:rPr>
          <w:rFonts w:ascii="Times New Roman" w:hAnsi="Times New Roman"/>
          <w:color w:val="000000"/>
          <w:sz w:val="28"/>
          <w:lang w:val="ru-RU"/>
        </w:rPr>
        <w:t>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ять в устной и письменной речи наречия частотности </w:t>
      </w:r>
      <w:r>
        <w:rPr>
          <w:rFonts w:ascii="Times New Roman" w:hAnsi="Times New Roman"/>
          <w:i/>
          <w:color w:val="000000"/>
          <w:sz w:val="28"/>
        </w:rPr>
        <w:t>usually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often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личные местоимения в объектном падеже;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указательные местоимения </w:t>
      </w:r>
      <w:r>
        <w:rPr>
          <w:rFonts w:ascii="Times New Roman" w:hAnsi="Times New Roman"/>
          <w:i/>
          <w:color w:val="000000"/>
          <w:sz w:val="28"/>
        </w:rPr>
        <w:t>that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those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неопределённые местоимения </w:t>
      </w:r>
      <w:r>
        <w:rPr>
          <w:rFonts w:ascii="Times New Roman" w:hAnsi="Times New Roman"/>
          <w:i/>
          <w:color w:val="000000"/>
          <w:sz w:val="28"/>
        </w:rPr>
        <w:t>some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any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и вопросительных предложениях;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вопросительные слова </w:t>
      </w:r>
      <w:r>
        <w:rPr>
          <w:rFonts w:ascii="Times New Roman" w:hAnsi="Times New Roman"/>
          <w:i/>
          <w:color w:val="000000"/>
          <w:sz w:val="28"/>
        </w:rPr>
        <w:t>when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whose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why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</w:t>
      </w:r>
      <w:r w:rsidRPr="00D80799">
        <w:rPr>
          <w:rFonts w:ascii="Times New Roman" w:hAnsi="Times New Roman"/>
          <w:color w:val="000000"/>
          <w:sz w:val="28"/>
          <w:lang w:val="ru-RU"/>
        </w:rPr>
        <w:t>лять в устной и письменной речи количественные числительные (13–100);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порядковые числительные (1–30);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 направления движения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i/>
          <w:color w:val="000000"/>
          <w:sz w:val="28"/>
        </w:rPr>
        <w:t>We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went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</w:t>
      </w:r>
      <w:r>
        <w:rPr>
          <w:rFonts w:ascii="Times New Roman" w:hAnsi="Times New Roman"/>
          <w:i/>
          <w:color w:val="000000"/>
          <w:sz w:val="28"/>
        </w:rPr>
        <w:t>scow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last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year</w:t>
      </w:r>
      <w:r w:rsidRPr="00D80799">
        <w:rPr>
          <w:rFonts w:ascii="Times New Roman" w:hAnsi="Times New Roman"/>
          <w:color w:val="000000"/>
          <w:sz w:val="28"/>
          <w:lang w:val="ru-RU"/>
        </w:rPr>
        <w:t>.);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места </w:t>
      </w:r>
      <w:r>
        <w:rPr>
          <w:rFonts w:ascii="Times New Roman" w:hAnsi="Times New Roman"/>
          <w:i/>
          <w:color w:val="000000"/>
          <w:sz w:val="28"/>
        </w:rPr>
        <w:t>next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front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of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behind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предлоги времени: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выражениях </w:t>
      </w:r>
      <w:r>
        <w:rPr>
          <w:rFonts w:ascii="Times New Roman" w:hAnsi="Times New Roman"/>
          <w:i/>
          <w:color w:val="000000"/>
          <w:sz w:val="28"/>
        </w:rPr>
        <w:t>at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4 </w:t>
      </w:r>
      <w:r>
        <w:rPr>
          <w:rFonts w:ascii="Times New Roman" w:hAnsi="Times New Roman"/>
          <w:i/>
          <w:color w:val="000000"/>
          <w:sz w:val="28"/>
        </w:rPr>
        <w:t>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’</w:t>
      </w:r>
      <w:r>
        <w:rPr>
          <w:rFonts w:ascii="Times New Roman" w:hAnsi="Times New Roman"/>
          <w:i/>
          <w:color w:val="000000"/>
          <w:sz w:val="28"/>
        </w:rPr>
        <w:t>clock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in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morning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on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Monday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Со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>циокультурные знания и умения: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владеть социокультурными элементами речевого поведенческого этикета, принятыми в англоязычной среде, в некоторых ситуациях общения (приветствие, прощание, знакомство, просьба, выражение благодарности, извинение, поздравление </w:t>
      </w:r>
      <w:r w:rsidRPr="00D80799">
        <w:rPr>
          <w:rFonts w:ascii="Times New Roman" w:hAnsi="Times New Roman"/>
          <w:color w:val="000000"/>
          <w:sz w:val="28"/>
          <w:lang w:val="ru-RU"/>
        </w:rPr>
        <w:t>с днём рождения, Новым годом, Рождеством);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и страну/страны изучаемого языка на английском языке.</w:t>
      </w:r>
    </w:p>
    <w:p w:rsidR="008935E2" w:rsidRPr="00D80799" w:rsidRDefault="008935E2">
      <w:pPr>
        <w:spacing w:after="0" w:line="264" w:lineRule="auto"/>
        <w:ind w:left="120"/>
        <w:jc w:val="both"/>
        <w:rPr>
          <w:lang w:val="ru-RU"/>
        </w:rPr>
      </w:pP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D80799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80799">
        <w:rPr>
          <w:rFonts w:ascii="Times New Roman" w:hAnsi="Times New Roman"/>
          <w:b/>
          <w:i/>
          <w:color w:val="000000"/>
          <w:sz w:val="28"/>
          <w:lang w:val="ru-RU"/>
        </w:rPr>
        <w:t>4 классе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Говорение: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вести разны</w:t>
      </w:r>
      <w:r w:rsidRPr="00D80799">
        <w:rPr>
          <w:rFonts w:ascii="Times New Roman" w:hAnsi="Times New Roman"/>
          <w:color w:val="000000"/>
          <w:sz w:val="28"/>
          <w:lang w:val="ru-RU"/>
        </w:rPr>
        <w:t>е виды диалогов (диалог этикетного характера, диалог-побуждение, диалог-расспрос) на основе вербальных и (или) зрительных опор с соблюдением норм речевого этикета, принятого в стране/странах изучаемого языка (не менее 4–5 реплик со стороны каждого собеседн</w:t>
      </w:r>
      <w:r w:rsidRPr="00D80799">
        <w:rPr>
          <w:rFonts w:ascii="Times New Roman" w:hAnsi="Times New Roman"/>
          <w:color w:val="000000"/>
          <w:sz w:val="28"/>
          <w:lang w:val="ru-RU"/>
        </w:rPr>
        <w:t>ика);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вести диалог – разговор по телефону с опорой на картинки, фотографии и (или) ключевые слова в стандартных ситуациях неофициального общения с соблюдением норм речевого этикета в объёме не менее 4–5 реплик со стороны каждого собеседника;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создавать </w:t>
      </w:r>
      <w:r w:rsidRPr="00D80799">
        <w:rPr>
          <w:rFonts w:ascii="Times New Roman" w:hAnsi="Times New Roman"/>
          <w:color w:val="000000"/>
          <w:sz w:val="28"/>
          <w:lang w:val="ru-RU"/>
        </w:rPr>
        <w:t>устные связные монологические высказывания (описание, рассуждение; повествование/сообщение) с вербальными и (или) зрительными опорами в рамках тематического содержания речи для 4 класса (объём монологического высказывания – не менее 4–5 фраз);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создавать ус</w:t>
      </w:r>
      <w:r w:rsidRPr="00D80799">
        <w:rPr>
          <w:rFonts w:ascii="Times New Roman" w:hAnsi="Times New Roman"/>
          <w:color w:val="000000"/>
          <w:sz w:val="28"/>
          <w:lang w:val="ru-RU"/>
        </w:rPr>
        <w:t>тные связные монологические высказывания по образцу; выражать своё отношение к предмету речи;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передавать основное содержание прочитанного текста с вербальными и (или) зрительными опорами в объёме не менее 4–5 фраз.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представлять результаты выполненной проек</w:t>
      </w:r>
      <w:r w:rsidRPr="00D80799">
        <w:rPr>
          <w:rFonts w:ascii="Times New Roman" w:hAnsi="Times New Roman"/>
          <w:color w:val="000000"/>
          <w:sz w:val="28"/>
          <w:lang w:val="ru-RU"/>
        </w:rPr>
        <w:t>тной работы, в том числе подбирая иллюстративный материал (рисунки, фото) к тексту выступления, в объёме не менее 4–5 фраз.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Аудирование: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воспринимать на слух и понимать речь учителя и других обучающихся, вербально/невербально реагировать на услышанное;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вос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принимать на слух и понимать учебные и адаптированные аутентичные тексты, построенные на изученном языковом материале, с разной глубиной проникновения в их содержание в зависимости от поставленной коммуникативной задачи: с пониманием основного содержания,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с пониманием запрашиваемой информации фактического характера со зрительной опорой и с использованием языковой, в том числе </w:t>
      </w: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>контекстуальной, догадки (время звучания текста/текстов для аудирования – до 1 минуты).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Смысловое чтение: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вслух учебные тексты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объёмом до 70 слов, построенные на изученном языковом материале, с соблюдением правил чтения и соответствующей интонацией, демонстрируя понимание прочитанного;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читать про себя тексты, содержащие отдельные незнакомые слова, с различной глубиной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информации, со зрительной опорой и без опоры, с использованием языковой, в том числе контекстуальной, догадки </w:t>
      </w:r>
      <w:r w:rsidRPr="00D80799">
        <w:rPr>
          <w:rFonts w:ascii="Times New Roman" w:hAnsi="Times New Roman"/>
          <w:color w:val="000000"/>
          <w:sz w:val="28"/>
          <w:lang w:val="ru-RU"/>
        </w:rPr>
        <w:t>(объём текста/текстов для чтения – до 160 слов;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прогнозировать содержание текста на основе заголовка;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про себя несплошные тексты (таблицы, диаграммы и другое) и понимать представленную в них информацию.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Письмо: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заполнять анкеты и формуляры с указани</w:t>
      </w:r>
      <w:r w:rsidRPr="00D80799">
        <w:rPr>
          <w:rFonts w:ascii="Times New Roman" w:hAnsi="Times New Roman"/>
          <w:color w:val="000000"/>
          <w:sz w:val="28"/>
          <w:lang w:val="ru-RU"/>
        </w:rPr>
        <w:t>ем личной информации: имя, фамилия, возраст, место жительства (страна проживания, город), любимые занятия и другое;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писать с опорой на образец поздравления с днем рождения, Новым годом, Рождеством с выражением пожеланий;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писать с опорой на образец электрон</w:t>
      </w:r>
      <w:r w:rsidRPr="00D80799">
        <w:rPr>
          <w:rFonts w:ascii="Times New Roman" w:hAnsi="Times New Roman"/>
          <w:color w:val="000000"/>
          <w:sz w:val="28"/>
          <w:lang w:val="ru-RU"/>
        </w:rPr>
        <w:t>ное сообщение личного характера (объём сообщения – до 50 слов).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Языковые знания и навыки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читать новые слова согласно основным правилам чтения;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различать на слух и правильно произносить слова и фразы/предложения с соблюдением их р</w:t>
      </w:r>
      <w:r w:rsidRPr="00D80799">
        <w:rPr>
          <w:rFonts w:ascii="Times New Roman" w:hAnsi="Times New Roman"/>
          <w:color w:val="000000"/>
          <w:sz w:val="28"/>
          <w:lang w:val="ru-RU"/>
        </w:rPr>
        <w:t>итмико-интонационных особенностей.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 писать изученные слова;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правильно расставлять знаки препинания (точка, вопросительный и восклицательный знаки в конце предложения, апостроф, запятая при перечислении).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Лексическ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не менее 500 лексических единиц (слов, словосочетаний, речевых клише), включая 350 лексических единиц, освоенных в предшествующие годы обучения;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и образовывать родственные </w:t>
      </w:r>
      <w:r w:rsidRPr="00D80799">
        <w:rPr>
          <w:rFonts w:ascii="Times New Roman" w:hAnsi="Times New Roman"/>
          <w:color w:val="000000"/>
          <w:sz w:val="28"/>
          <w:lang w:val="ru-RU"/>
        </w:rPr>
        <w:t>слова с использованием основных способов словообразования: аффиксации (суффиксы -</w:t>
      </w:r>
      <w:r>
        <w:rPr>
          <w:rFonts w:ascii="Times New Roman" w:hAnsi="Times New Roman"/>
          <w:i/>
          <w:color w:val="000000"/>
          <w:sz w:val="28"/>
        </w:rPr>
        <w:t>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/-</w:t>
      </w:r>
      <w:r>
        <w:rPr>
          <w:rFonts w:ascii="Times New Roman" w:hAnsi="Times New Roman"/>
          <w:i/>
          <w:color w:val="000000"/>
          <w:sz w:val="28"/>
        </w:rPr>
        <w:t>or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, -</w:t>
      </w:r>
      <w:r>
        <w:rPr>
          <w:rFonts w:ascii="Times New Roman" w:hAnsi="Times New Roman"/>
          <w:i/>
          <w:color w:val="000000"/>
          <w:sz w:val="28"/>
        </w:rPr>
        <w:t>ist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: </w:t>
      </w:r>
      <w:r>
        <w:rPr>
          <w:rFonts w:ascii="Times New Roman" w:hAnsi="Times New Roman"/>
          <w:i/>
          <w:color w:val="000000"/>
          <w:sz w:val="28"/>
        </w:rPr>
        <w:t>teacher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actor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artist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, словосложения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blackboard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, конверсии 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(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a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play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>.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речи </w:t>
      </w:r>
      <w:r>
        <w:rPr>
          <w:rFonts w:ascii="Times New Roman" w:hAnsi="Times New Roman"/>
          <w:color w:val="000000"/>
          <w:sz w:val="28"/>
        </w:rPr>
        <w:t>Present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Continuous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отрицательных), вопросительных (общий и специальный вопрос) предложениях;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конструкцию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be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going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Future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для выражен</w:t>
      </w:r>
      <w:r w:rsidRPr="00D80799">
        <w:rPr>
          <w:rFonts w:ascii="Times New Roman" w:hAnsi="Times New Roman"/>
          <w:color w:val="000000"/>
          <w:sz w:val="28"/>
          <w:lang w:val="ru-RU"/>
        </w:rPr>
        <w:t>ия будущего действия;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модальные глаголы долженствования </w:t>
      </w:r>
      <w:r>
        <w:rPr>
          <w:rFonts w:ascii="Times New Roman" w:hAnsi="Times New Roman"/>
          <w:i/>
          <w:color w:val="000000"/>
          <w:sz w:val="28"/>
        </w:rPr>
        <w:t>must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i/>
          <w:color w:val="000000"/>
          <w:sz w:val="28"/>
        </w:rPr>
        <w:t>have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i/>
          <w:color w:val="000000"/>
          <w:sz w:val="28"/>
        </w:rPr>
        <w:t>to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письменной речи отрицательное местоимение </w:t>
      </w:r>
      <w:r>
        <w:rPr>
          <w:rFonts w:ascii="Times New Roman" w:hAnsi="Times New Roman"/>
          <w:i/>
          <w:color w:val="000000"/>
          <w:sz w:val="28"/>
        </w:rPr>
        <w:t>no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</w:t>
      </w:r>
      <w:r w:rsidRPr="00D80799">
        <w:rPr>
          <w:rFonts w:ascii="Times New Roman" w:hAnsi="Times New Roman"/>
          <w:color w:val="000000"/>
          <w:sz w:val="28"/>
          <w:lang w:val="ru-RU"/>
        </w:rPr>
        <w:t xml:space="preserve">ой речи степени сравнения прилагательных (формы, образованные по правилу и исключения: </w:t>
      </w:r>
      <w:r>
        <w:rPr>
          <w:rFonts w:ascii="Times New Roman" w:hAnsi="Times New Roman"/>
          <w:i/>
          <w:color w:val="000000"/>
          <w:sz w:val="28"/>
        </w:rPr>
        <w:t>good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better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best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bad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i/>
          <w:color w:val="000000"/>
          <w:sz w:val="28"/>
        </w:rPr>
        <w:t>worse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 – (</w:t>
      </w:r>
      <w:r>
        <w:rPr>
          <w:rFonts w:ascii="Times New Roman" w:hAnsi="Times New Roman"/>
          <w:i/>
          <w:color w:val="000000"/>
          <w:sz w:val="28"/>
        </w:rPr>
        <w:t>the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 xml:space="preserve">) </w:t>
      </w:r>
      <w:r>
        <w:rPr>
          <w:rFonts w:ascii="Times New Roman" w:hAnsi="Times New Roman"/>
          <w:i/>
          <w:color w:val="000000"/>
          <w:sz w:val="28"/>
        </w:rPr>
        <w:t>worst</w:t>
      </w:r>
      <w:r w:rsidRPr="00D80799">
        <w:rPr>
          <w:rFonts w:ascii="Times New Roman" w:hAnsi="Times New Roman"/>
          <w:i/>
          <w:color w:val="000000"/>
          <w:sz w:val="28"/>
          <w:lang w:val="ru-RU"/>
        </w:rPr>
        <w:t>)</w:t>
      </w:r>
      <w:r w:rsidRPr="00D80799">
        <w:rPr>
          <w:rFonts w:ascii="Times New Roman" w:hAnsi="Times New Roman"/>
          <w:color w:val="000000"/>
          <w:sz w:val="28"/>
          <w:lang w:val="ru-RU"/>
        </w:rPr>
        <w:t>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наречия времени;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распознавать и употреблять в устной и </w:t>
      </w:r>
      <w:r w:rsidRPr="00D80799">
        <w:rPr>
          <w:rFonts w:ascii="Times New Roman" w:hAnsi="Times New Roman"/>
          <w:color w:val="000000"/>
          <w:sz w:val="28"/>
          <w:lang w:val="ru-RU"/>
        </w:rPr>
        <w:t>письменной речи обозначение даты и года;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обозначение времени.</w:t>
      </w:r>
    </w:p>
    <w:p w:rsidR="008935E2" w:rsidRPr="00D80799" w:rsidRDefault="00277E51">
      <w:pPr>
        <w:spacing w:after="0" w:line="264" w:lineRule="auto"/>
        <w:ind w:left="120"/>
        <w:jc w:val="both"/>
        <w:rPr>
          <w:lang w:val="ru-RU"/>
        </w:rPr>
      </w:pPr>
      <w:r w:rsidRPr="00D80799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умения: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 xml:space="preserve">владеть социокультурными элементами речевого поведенческого этикета, принятыми в англоязычной среде, в </w:t>
      </w:r>
      <w:r w:rsidRPr="00D80799">
        <w:rPr>
          <w:rFonts w:ascii="Times New Roman" w:hAnsi="Times New Roman"/>
          <w:color w:val="000000"/>
          <w:sz w:val="28"/>
          <w:lang w:val="ru-RU"/>
        </w:rPr>
        <w:t>некоторых ситуациях общения (приветствие, прощание, знакомство, выражение благодарности, извинение, поздравление с днём рождения, Новым годом, Рождеством);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знать названия родной страны и страны/стран изучаемого языка;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знать некоторых литературных персонаже</w:t>
      </w:r>
      <w:r w:rsidRPr="00D80799">
        <w:rPr>
          <w:rFonts w:ascii="Times New Roman" w:hAnsi="Times New Roman"/>
          <w:color w:val="000000"/>
          <w:sz w:val="28"/>
          <w:lang w:val="ru-RU"/>
        </w:rPr>
        <w:t>й;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знать небольшие произведения детского фольклора (рифмовки, песни);</w:t>
      </w:r>
    </w:p>
    <w:p w:rsidR="008935E2" w:rsidRPr="00D80799" w:rsidRDefault="00277E51">
      <w:pPr>
        <w:spacing w:after="0" w:line="264" w:lineRule="auto"/>
        <w:ind w:firstLine="600"/>
        <w:jc w:val="both"/>
        <w:rPr>
          <w:lang w:val="ru-RU"/>
        </w:rPr>
      </w:pPr>
      <w:r w:rsidRPr="00D80799">
        <w:rPr>
          <w:rFonts w:ascii="Times New Roman" w:hAnsi="Times New Roman"/>
          <w:color w:val="000000"/>
          <w:sz w:val="28"/>
          <w:lang w:val="ru-RU"/>
        </w:rPr>
        <w:t>кратко представлять свою страну на иностранном языке в рамках изучаемой тематики.</w:t>
      </w:r>
    </w:p>
    <w:p w:rsidR="008935E2" w:rsidRPr="00D80799" w:rsidRDefault="008935E2">
      <w:pPr>
        <w:rPr>
          <w:lang w:val="ru-RU"/>
        </w:rPr>
        <w:sectPr w:rsidR="008935E2" w:rsidRPr="00D80799">
          <w:pgSz w:w="11906" w:h="16383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bookmarkStart w:id="12" w:name="block-24798655"/>
      <w:bookmarkEnd w:id="7"/>
      <w:r w:rsidRPr="00D8079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8935E2" w:rsidRDefault="00277E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9"/>
        <w:gridCol w:w="4852"/>
        <w:gridCol w:w="1884"/>
        <w:gridCol w:w="1957"/>
        <w:gridCol w:w="3266"/>
      </w:tblGrid>
      <w:tr w:rsidR="008935E2">
        <w:trPr>
          <w:trHeight w:val="144"/>
          <w:tblCellSpacing w:w="20" w:type="nil"/>
        </w:trPr>
        <w:tc>
          <w:tcPr>
            <w:tcW w:w="6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38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асов</w:t>
            </w:r>
          </w:p>
        </w:tc>
        <w:tc>
          <w:tcPr>
            <w:tcW w:w="32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Приветствие\знакомство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цвет, игрушка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 w:rsidRPr="00D8079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Родная страна и страны изучаемого языка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Названия родной страны и страны/стран изучаемого языка;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их столиц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Произведения детского фольклора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страны/стран изучаемого языка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8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19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 ПРОГРАММЕ</w:t>
            </w:r>
          </w:p>
        </w:tc>
        <w:tc>
          <w:tcPr>
            <w:tcW w:w="188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66" w:type="dxa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</w:tbl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886"/>
        <w:gridCol w:w="1959"/>
        <w:gridCol w:w="3269"/>
      </w:tblGrid>
      <w:tr w:rsidR="008935E2">
        <w:trPr>
          <w:trHeight w:val="144"/>
          <w:tblCellSpacing w:w="20" w:type="nil"/>
        </w:trPr>
        <w:tc>
          <w:tcPr>
            <w:tcW w:w="6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вокруг меня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комната (квартира, дом)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Моя малая родина (город, село)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 w:rsidRPr="00D8079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страна/страны изучаемого языка. Их столицы, достопримечательности и интересные факты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детского фольклора и 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литературные персонажи детских книг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родной страны и стран изучаемого языка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411518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</w:tbl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61"/>
        <w:gridCol w:w="4850"/>
        <w:gridCol w:w="1886"/>
        <w:gridCol w:w="1959"/>
        <w:gridCol w:w="3269"/>
      </w:tblGrid>
      <w:tr w:rsidR="008935E2">
        <w:trPr>
          <w:trHeight w:val="144"/>
          <w:tblCellSpacing w:w="20" w:type="nil"/>
        </w:trPr>
        <w:tc>
          <w:tcPr>
            <w:tcW w:w="6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моего «я»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Мой день (распорядок дня, домашние обязанности)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Мир моих увлечений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игрушка, игра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занятия. Занятия спортом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Любимая </w:t>
            </w:r>
            <w:r>
              <w:rPr>
                <w:rFonts w:ascii="Times New Roman" w:hAnsi="Times New Roman"/>
                <w:color w:val="000000"/>
                <w:sz w:val="24"/>
              </w:rPr>
              <w:t>сказка/история/рассказ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Мир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вокруг меня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Моя комната (квартира, дом), предметы мебели и интерьера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Моя школа, любимые учебные предметы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друзья, их внешность и черты характера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Погода. Времена года (месяцы)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 w:rsidRPr="00D80799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Родная страна и страны </w:t>
            </w:r>
            <w:r w:rsidRPr="00D8079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изучаемого языка</w:t>
            </w:r>
          </w:p>
        </w:tc>
      </w:tr>
      <w:tr w:rsidR="008935E2" w:rsidRPr="00D80799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и страна/страны изучаемого языка, </w:t>
            </w: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основные достопримечательности и интересные факты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Pr="00D80799" w:rsidRDefault="00277E51">
            <w:pPr>
              <w:spacing w:after="0"/>
              <w:ind w:left="135"/>
              <w:rPr>
                <w:lang w:val="ru-RU"/>
              </w:rPr>
            </w:pPr>
            <w:r w:rsidRPr="00D8079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D807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Произведения детского фольклора. </w:t>
            </w:r>
            <w:r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 и стран изучаемого языка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62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контроль</w:t>
            </w:r>
          </w:p>
        </w:tc>
        <w:tc>
          <w:tcPr>
            <w:tcW w:w="1200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https://m.edsoo.ru/7f412652</w:t>
              </w:r>
            </w:hyperlink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88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3269" w:type="dxa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</w:tbl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bookmarkStart w:id="13" w:name="block-24798656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8935E2" w:rsidRDefault="00277E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476"/>
        <w:gridCol w:w="4235"/>
        <w:gridCol w:w="2944"/>
        <w:gridCol w:w="2742"/>
        <w:gridCol w:w="2125"/>
      </w:tblGrid>
      <w:tr w:rsidR="008935E2">
        <w:trPr>
          <w:trHeight w:val="144"/>
          <w:tblCellSpacing w:w="20" w:type="nil"/>
        </w:trPr>
        <w:tc>
          <w:tcPr>
            <w:tcW w:w="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12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(приветствие и прощание)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(как тебя зовут?)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Знакомство (как у тебя </w:t>
            </w:r>
            <w:r>
              <w:rPr>
                <w:rFonts w:ascii="Times New Roman" w:hAnsi="Times New Roman"/>
                <w:color w:val="000000"/>
                <w:sz w:val="24"/>
              </w:rPr>
              <w:t>дела?)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(представляем свою семью)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семьи, этикет знакомства)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родственников: внешность)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семья (описание родственников: </w:t>
            </w:r>
            <w:r>
              <w:rPr>
                <w:rFonts w:ascii="Times New Roman" w:hAnsi="Times New Roman"/>
                <w:color w:val="000000"/>
                <w:sz w:val="24"/>
              </w:rPr>
              <w:t>характер)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(наши увлечения)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(знакомство с семьёй друга)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(предметы интерьера)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(названия комнат)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(мое любимое место в доме)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(расположение предметов в доме/квартире)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(описание дома, квартиры)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(дом, квартира мечты)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дом/квартира (моя комната)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(сколько тебе лет?)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(идеи для праздника)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моего друга (пишем поздравительную открытку)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(подарки)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моей семьи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Популярная еда в России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на праздниках. День рождения и Новый Год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моих друзей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любимый цвет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игрушки моей семьи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 (описание)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моих друзей и одноклассников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детей из разных стран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Игрушки (отгадай по описанию)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(что я умею и люблю делать)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(что умеют и любят делать мои друзья)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(любимые занятия)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Питомец моего друга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семьёй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Идеи для выходного дня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Летний отдых моей мечты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Контроль по теме </w:t>
            </w:r>
            <w:r>
              <w:rPr>
                <w:rFonts w:ascii="Times New Roman" w:hAnsi="Times New Roman"/>
                <w:color w:val="000000"/>
                <w:sz w:val="24"/>
              </w:rPr>
              <w:t>«Мир моих увлечений»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(школьные принадлежности)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(мои любимые предметы)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(имя, возраст, страна, город)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(выходные с другом)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родина: город/село (отдыхаем с семьёй)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Родина: город/село (традиционная еда)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Любимое время года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Любимое время года </w:t>
            </w:r>
            <w:r>
              <w:rPr>
                <w:rFonts w:ascii="Times New Roman" w:hAnsi="Times New Roman"/>
                <w:color w:val="000000"/>
                <w:sz w:val="24"/>
              </w:rPr>
              <w:t>моих одноклассников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Одеваемся по погоде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вокруг меня»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страны изучаемого языка (столицы, </w:t>
            </w:r>
            <w:r>
              <w:rPr>
                <w:rFonts w:ascii="Times New Roman" w:hAnsi="Times New Roman"/>
                <w:color w:val="000000"/>
                <w:sz w:val="24"/>
              </w:rPr>
              <w:t>Москва – столица России, Лондон – столица Великобритании)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(Великобритания)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Детский фольклор (сказки и песни)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(знакомство со сказкой)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(знакомство с персонажами)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характера персонажей)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внешнего вида персонажей)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любимая сказка </w:t>
            </w:r>
            <w:r>
              <w:rPr>
                <w:rFonts w:ascii="Times New Roman" w:hAnsi="Times New Roman"/>
                <w:color w:val="000000"/>
                <w:sz w:val="24"/>
              </w:rPr>
              <w:t>(главный герой)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 (Новый год, Рождество)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страны изучаемого языка (Рождество и Новый год в Великобритании)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по теме «Родная страна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страны изучаемого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языка»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9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187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94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742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25" w:type="dxa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</w:tbl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725"/>
        <w:gridCol w:w="2591"/>
        <w:gridCol w:w="2481"/>
        <w:gridCol w:w="1938"/>
      </w:tblGrid>
      <w:tr w:rsidR="008935E2">
        <w:trPr>
          <w:trHeight w:val="144"/>
          <w:tblCellSpacing w:w="20" w:type="nil"/>
        </w:trPr>
        <w:tc>
          <w:tcPr>
            <w:tcW w:w="8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40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9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(рассказ о своей семье)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семья/мои родственники (внешность)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семья/мои родственники (увлечения)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(родословная семьи)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</w:t>
            </w:r>
            <w:r>
              <w:rPr>
                <w:rFonts w:ascii="Times New Roman" w:hAnsi="Times New Roman"/>
                <w:color w:val="000000"/>
                <w:sz w:val="24"/>
              </w:rPr>
              <w:t>семья (моё детство)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(идеи для подарков)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День рождения моего друга (поздравительная открытка)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моих друзей и одноклассников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школьный обед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еда в моей семье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распорядок дня (будний день)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распорядок дня (выходной день)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игрушки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игры и соревнования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игры и игрушки моих друзей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Питомцы моих друзей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увлечения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Увлечения моих друзей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люблю делать я и мои друзья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(отгадай по описанию)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мультфильмы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(рассказ о любимой сказке)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главного героя: внешность)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сказка (описание главного героя: характер)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моих друзей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сказки детей в России и других странах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моей семьей (в парке)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с моей семьей (в театре)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я и мои друзья провели выходной день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любимые занятия в каникулы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моей семьей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провели каникулы мои друзья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квартира/дом (комнаты в моей квартире)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квартира/дом (предметы интерьера)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квартира/дом (описание дома)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Моя </w:t>
            </w:r>
            <w:r>
              <w:rPr>
                <w:rFonts w:ascii="Times New Roman" w:hAnsi="Times New Roman"/>
                <w:color w:val="000000"/>
                <w:sz w:val="24"/>
              </w:rPr>
              <w:t>школа (школьные принадлежности)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(любимые предметы)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(мои одноклассники)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(представляем друга одноклассникам)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(совместные занятия после уроков, игры, кружки)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(правила поведения)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(достопримечательности, интересные места для посещения)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(что было в моём городе/селе раньше)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(разные виды)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Дикие и домашние животные </w:t>
            </w:r>
            <w:r>
              <w:rPr>
                <w:rFonts w:ascii="Times New Roman" w:hAnsi="Times New Roman"/>
                <w:color w:val="000000"/>
                <w:sz w:val="24"/>
              </w:rPr>
              <w:t>(описание внешности)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(что они умеют)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года: месяцы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вокруг меня»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родная страна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(главные достопримечательности и интересные факты)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(столица, достопримечательности – Великобритания)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(интересные факты – Великобритания)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Страны изучаемого языка </w:t>
            </w:r>
            <w:r>
              <w:rPr>
                <w:rFonts w:ascii="Times New Roman" w:hAnsi="Times New Roman"/>
                <w:color w:val="000000"/>
                <w:sz w:val="24"/>
              </w:rPr>
              <w:t>(столица, достопримечательности, интересные факты – США)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изучаемого языка (интересные факты – Австралия)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Литературные персонажи детских книг (расскажи о своем любимом персонаже)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родной страны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стран изучаемого языка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5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077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59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48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38" w:type="dxa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</w:tbl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691"/>
        <w:gridCol w:w="2621"/>
        <w:gridCol w:w="2503"/>
        <w:gridCol w:w="1954"/>
      </w:tblGrid>
      <w:tr w:rsidR="008935E2">
        <w:trPr>
          <w:trHeight w:val="144"/>
          <w:tblCellSpacing w:w="20" w:type="nil"/>
        </w:trPr>
        <w:tc>
          <w:tcPr>
            <w:tcW w:w="86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3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95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8935E2" w:rsidRDefault="008935E2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8935E2" w:rsidRDefault="008935E2"/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(члены семьи)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внешности)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семья (описание характера)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Мой день рождения, </w:t>
            </w:r>
            <w:r>
              <w:rPr>
                <w:rFonts w:ascii="Times New Roman" w:hAnsi="Times New Roman"/>
                <w:color w:val="000000"/>
                <w:sz w:val="24"/>
              </w:rPr>
              <w:t>подарки (идеи для подарков)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рождения, подарки (где и как провести день рождения)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рождения (приглашение друга на день рождения)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 (виды продуктов)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 (продукты в магазине)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 (правила поведения за столом)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любимая еда (здоровое питание)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(домашние обязанности)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(распорядок дня)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день (выходной день)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моего "я"»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моего "я"»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Любимая игрушка, игра (выбираем подарок </w:t>
            </w:r>
            <w:r>
              <w:rPr>
                <w:rFonts w:ascii="Times New Roman" w:hAnsi="Times New Roman"/>
                <w:color w:val="000000"/>
                <w:sz w:val="24"/>
              </w:rPr>
              <w:t>другу/однокласснику)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(чем он питается?)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питомец (описание)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(мои увлечения)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(увлечения моих одноклассников)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Любимые занятия (как я провёл день)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Занятия спортом (виды спорта)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Любимая сказка/история/рассказ (описание любимой сказки)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Любимая сказка/история/рассказ (чему нас учат </w:t>
            </w:r>
            <w:r>
              <w:rPr>
                <w:rFonts w:ascii="Times New Roman" w:hAnsi="Times New Roman"/>
                <w:color w:val="000000"/>
                <w:sz w:val="24"/>
              </w:rPr>
              <w:t>сказки)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Любимый сказка (описание персонажей)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(занятия в свободное время)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(планы на выходной день)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Выходной день (куда можно сходить)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с семьей (куда поехать на каникулы)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Каникулы (каким спортом можно заняться)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«Мир моих увлечений»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моих увлечений»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комната (что есть в моей комнате)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Мой дом (местоположение)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(мой школьный день)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(кем мечтают стать мои одноклассники)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(любимые учебные предметы)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школа (проводим время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с одноклассниками)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(описание внешности)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Мои друзья (описание характера, увлечений)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(город/ село). (профессии)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(места для отдыха)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Моя малая родина (праздники)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(собираемся в дорогу)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Путешествия (идеи для семейного отдыха)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животные (животные в зоопарке/заповеднике)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(интересные факты)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животные (места их обитания)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Дикие и домашние животные (чем они питаются)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Погода в разных частях мира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Времена года (месяцы)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в магазин: продукты, книги)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Покупки (поход в магазин с семьей: одежда, обувь)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</w:t>
            </w:r>
            <w:r>
              <w:rPr>
                <w:rFonts w:ascii="Times New Roman" w:hAnsi="Times New Roman"/>
                <w:color w:val="000000"/>
                <w:sz w:val="24"/>
              </w:rPr>
              <w:t>по теме «Мир вокруг меня»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«Мир вокруг меня»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(столица, достопримечательности)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(интересные факты: традиционные угощения)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основные достопримечательности: праздники)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(столицы, основные достопримечательности, интересные факты, популярные сувениры)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страны изучаемого языка (произведения детского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фольклора)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(сказки)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(описание внешности литературных героев)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(описание характера литературных героев)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(популярная еда в разных странах)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Родная страна и страны изучаемого языка (праздники и традиции России)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Родная страна и страны изучаемого языка (праздники и традиции стран изучаемого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языка)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по теме «Родная страна и страны изучаемого языка»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  <w:jc w:val="center"/>
            </w:pP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86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969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 по теме «Родная страна и страны изучаемого языка»</w:t>
            </w:r>
          </w:p>
        </w:tc>
        <w:tc>
          <w:tcPr>
            <w:tcW w:w="1668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>
            <w:pPr>
              <w:spacing w:after="0"/>
              <w:ind w:left="135"/>
            </w:pPr>
          </w:p>
        </w:tc>
      </w:tr>
      <w:tr w:rsidR="008935E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621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8935E2" w:rsidRDefault="00277E5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954" w:type="dxa"/>
            <w:tcMar>
              <w:top w:w="50" w:type="dxa"/>
              <w:left w:w="100" w:type="dxa"/>
            </w:tcMar>
            <w:vAlign w:val="center"/>
          </w:tcPr>
          <w:p w:rsidR="008935E2" w:rsidRDefault="008935E2"/>
        </w:tc>
      </w:tr>
    </w:tbl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8935E2">
      <w:pPr>
        <w:sectPr w:rsidR="008935E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8935E2" w:rsidRDefault="00277E51">
      <w:pPr>
        <w:spacing w:after="0"/>
        <w:ind w:left="120"/>
      </w:pPr>
      <w:bookmarkStart w:id="14" w:name="block-24798659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ОБЕСПЕЧЕНИЕ </w:t>
      </w:r>
      <w:r>
        <w:rPr>
          <w:rFonts w:ascii="Times New Roman" w:hAnsi="Times New Roman"/>
          <w:b/>
          <w:color w:val="000000"/>
          <w:sz w:val="28"/>
        </w:rPr>
        <w:t>ОБРАЗОВАТЕЛЬНОГО ПРОЦЕССА</w:t>
      </w:r>
    </w:p>
    <w:p w:rsidR="008935E2" w:rsidRDefault="00277E5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8935E2" w:rsidRDefault="00277E51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• Английский язык (в 2 частях), 3 класс/ Баранова К.М., Дули Д., Копылова В.В. и другие, Акционерное общество «Издательство «Просвещение»</w:t>
      </w:r>
      <w:r>
        <w:rPr>
          <w:sz w:val="28"/>
        </w:rPr>
        <w:br/>
      </w:r>
      <w:r>
        <w:rPr>
          <w:rFonts w:ascii="Times New Roman" w:hAnsi="Times New Roman"/>
          <w:color w:val="000000"/>
          <w:sz w:val="28"/>
        </w:rPr>
        <w:t xml:space="preserve"> • Английский язык (в 2 частях), 4 класс/ Быкова </w:t>
      </w:r>
      <w:r>
        <w:rPr>
          <w:rFonts w:ascii="Times New Roman" w:hAnsi="Times New Roman"/>
          <w:color w:val="000000"/>
          <w:sz w:val="28"/>
        </w:rPr>
        <w:t>Н.И., Дули Д., Поспелова М.Д. и другие, Акционерное общество «Издательство «Просвещение»</w:t>
      </w:r>
      <w:r>
        <w:rPr>
          <w:sz w:val="28"/>
        </w:rPr>
        <w:br/>
      </w:r>
      <w:bookmarkStart w:id="15" w:name="3ebe050c-3cd2-444b-8088-a22b4a95044d"/>
      <w:r>
        <w:rPr>
          <w:rFonts w:ascii="Times New Roman" w:hAnsi="Times New Roman"/>
          <w:color w:val="000000"/>
          <w:sz w:val="28"/>
        </w:rPr>
        <w:t xml:space="preserve"> • Английский язык. 2 класс: учебник: в 2 частях, 2 класс/ Быкова Н. И., Дули Д., Поспелова М. Д. и другие, Акционерное общество «Издательство «Просвещение»</w:t>
      </w:r>
      <w:bookmarkEnd w:id="15"/>
    </w:p>
    <w:p w:rsidR="008935E2" w:rsidRDefault="008935E2">
      <w:pPr>
        <w:spacing w:after="0" w:line="480" w:lineRule="auto"/>
        <w:ind w:left="120"/>
      </w:pPr>
    </w:p>
    <w:p w:rsidR="008935E2" w:rsidRDefault="008935E2">
      <w:pPr>
        <w:spacing w:after="0"/>
        <w:ind w:left="120"/>
      </w:pPr>
    </w:p>
    <w:p w:rsidR="008935E2" w:rsidRDefault="00277E5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</w:t>
      </w:r>
      <w:r>
        <w:rPr>
          <w:rFonts w:ascii="Times New Roman" w:hAnsi="Times New Roman"/>
          <w:b/>
          <w:color w:val="000000"/>
          <w:sz w:val="28"/>
        </w:rPr>
        <w:t>СКИЕ МАТЕРИАЛЫ ДЛЯ УЧИТЕЛЯ</w:t>
      </w:r>
    </w:p>
    <w:p w:rsidR="008935E2" w:rsidRDefault="008935E2">
      <w:pPr>
        <w:spacing w:after="0" w:line="480" w:lineRule="auto"/>
        <w:ind w:left="120"/>
      </w:pPr>
    </w:p>
    <w:p w:rsidR="008935E2" w:rsidRDefault="008935E2">
      <w:pPr>
        <w:spacing w:after="0"/>
        <w:ind w:left="120"/>
      </w:pPr>
    </w:p>
    <w:p w:rsidR="008935E2" w:rsidRDefault="00277E5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8935E2" w:rsidRDefault="00277E51">
      <w:pPr>
        <w:spacing w:after="0" w:line="480" w:lineRule="auto"/>
        <w:ind w:left="120"/>
      </w:pPr>
      <w:bookmarkStart w:id="16" w:name="ba5de4df-c622-46ea-8c62-0af63686a8d8"/>
      <w:r>
        <w:rPr>
          <w:rFonts w:ascii="Times New Roman" w:hAnsi="Times New Roman"/>
          <w:color w:val="000000"/>
          <w:sz w:val="28"/>
        </w:rPr>
        <w:t>рэш, я класс</w:t>
      </w:r>
      <w:bookmarkEnd w:id="16"/>
    </w:p>
    <w:p w:rsidR="008935E2" w:rsidRDefault="008935E2">
      <w:pPr>
        <w:sectPr w:rsidR="008935E2">
          <w:pgSz w:w="11906" w:h="16383"/>
          <w:pgMar w:top="1134" w:right="850" w:bottom="1134" w:left="1701" w:header="720" w:footer="720" w:gutter="0"/>
          <w:cols w:space="720"/>
        </w:sectPr>
      </w:pPr>
    </w:p>
    <w:bookmarkEnd w:id="14"/>
    <w:p w:rsidR="00277E51" w:rsidRDefault="00277E51"/>
    <w:sectPr w:rsidR="00277E5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87904"/>
    <w:multiLevelType w:val="multilevel"/>
    <w:tmpl w:val="CAFEE8A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8138EC"/>
    <w:multiLevelType w:val="multilevel"/>
    <w:tmpl w:val="F256865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BF51A8C"/>
    <w:multiLevelType w:val="multilevel"/>
    <w:tmpl w:val="26ACF6C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35218D7"/>
    <w:multiLevelType w:val="multilevel"/>
    <w:tmpl w:val="34AAADD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359235B"/>
    <w:multiLevelType w:val="multilevel"/>
    <w:tmpl w:val="18EEC97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63D02E0"/>
    <w:multiLevelType w:val="multilevel"/>
    <w:tmpl w:val="D5720C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E6E5592"/>
    <w:multiLevelType w:val="multilevel"/>
    <w:tmpl w:val="374A6D5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0F82330"/>
    <w:multiLevelType w:val="multilevel"/>
    <w:tmpl w:val="1D0E10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2C36774"/>
    <w:multiLevelType w:val="multilevel"/>
    <w:tmpl w:val="19FE851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7E738CF"/>
    <w:multiLevelType w:val="multilevel"/>
    <w:tmpl w:val="22FA156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0867CC5"/>
    <w:multiLevelType w:val="multilevel"/>
    <w:tmpl w:val="BFD8631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3357A6"/>
    <w:multiLevelType w:val="multilevel"/>
    <w:tmpl w:val="639CDE0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5486081"/>
    <w:multiLevelType w:val="multilevel"/>
    <w:tmpl w:val="DAC6580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9A33822"/>
    <w:multiLevelType w:val="multilevel"/>
    <w:tmpl w:val="67907C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AEF6F1F"/>
    <w:multiLevelType w:val="multilevel"/>
    <w:tmpl w:val="B1FCAE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E943A82"/>
    <w:multiLevelType w:val="multilevel"/>
    <w:tmpl w:val="9C9A577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1"/>
  </w:num>
  <w:num w:numId="3">
    <w:abstractNumId w:val="2"/>
  </w:num>
  <w:num w:numId="4">
    <w:abstractNumId w:val="14"/>
  </w:num>
  <w:num w:numId="5">
    <w:abstractNumId w:val="0"/>
  </w:num>
  <w:num w:numId="6">
    <w:abstractNumId w:val="10"/>
  </w:num>
  <w:num w:numId="7">
    <w:abstractNumId w:val="4"/>
  </w:num>
  <w:num w:numId="8">
    <w:abstractNumId w:val="9"/>
  </w:num>
  <w:num w:numId="9">
    <w:abstractNumId w:val="1"/>
  </w:num>
  <w:num w:numId="10">
    <w:abstractNumId w:val="15"/>
  </w:num>
  <w:num w:numId="11">
    <w:abstractNumId w:val="5"/>
  </w:num>
  <w:num w:numId="12">
    <w:abstractNumId w:val="8"/>
  </w:num>
  <w:num w:numId="13">
    <w:abstractNumId w:val="12"/>
  </w:num>
  <w:num w:numId="14">
    <w:abstractNumId w:val="3"/>
  </w:num>
  <w:num w:numId="15">
    <w:abstractNumId w:val="6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935E2"/>
    <w:rsid w:val="00277E51"/>
    <w:rsid w:val="008935E2"/>
    <w:rsid w:val="00D80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CC838B03-9188-42C5-9EA8-FE7C8AD4C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1518" TargetMode="External"/><Relationship Id="rId18" Type="http://schemas.openxmlformats.org/officeDocument/2006/relationships/hyperlink" Target="https://m.edsoo.ru/7f411518" TargetMode="External"/><Relationship Id="rId26" Type="http://schemas.openxmlformats.org/officeDocument/2006/relationships/hyperlink" Target="https://m.edsoo.ru/7f411518" TargetMode="External"/><Relationship Id="rId39" Type="http://schemas.openxmlformats.org/officeDocument/2006/relationships/hyperlink" Target="https://m.edsoo.ru/7f412652" TargetMode="External"/><Relationship Id="rId21" Type="http://schemas.openxmlformats.org/officeDocument/2006/relationships/hyperlink" Target="https://m.edsoo.ru/7f411518" TargetMode="External"/><Relationship Id="rId34" Type="http://schemas.openxmlformats.org/officeDocument/2006/relationships/hyperlink" Target="https://m.edsoo.ru/7f412652" TargetMode="External"/><Relationship Id="rId42" Type="http://schemas.openxmlformats.org/officeDocument/2006/relationships/hyperlink" Target="https://m.edsoo.ru/7f412652" TargetMode="External"/><Relationship Id="rId47" Type="http://schemas.openxmlformats.org/officeDocument/2006/relationships/hyperlink" Target="https://m.edsoo.ru/7f412652" TargetMode="External"/><Relationship Id="rId50" Type="http://schemas.openxmlformats.org/officeDocument/2006/relationships/hyperlink" Target="https://m.edsoo.ru/7f412652" TargetMode="External"/><Relationship Id="rId55" Type="http://schemas.openxmlformats.org/officeDocument/2006/relationships/hyperlink" Target="https://m.edsoo.ru/7f412652" TargetMode="External"/><Relationship Id="rId7" Type="http://schemas.openxmlformats.org/officeDocument/2006/relationships/hyperlink" Target="https://m.edsoo.ru/7f411518" TargetMode="External"/><Relationship Id="rId12" Type="http://schemas.openxmlformats.org/officeDocument/2006/relationships/hyperlink" Target="https://m.edsoo.ru/7f411518" TargetMode="External"/><Relationship Id="rId17" Type="http://schemas.openxmlformats.org/officeDocument/2006/relationships/hyperlink" Target="https://m.edsoo.ru/7f411518" TargetMode="External"/><Relationship Id="rId25" Type="http://schemas.openxmlformats.org/officeDocument/2006/relationships/hyperlink" Target="https://m.edsoo.ru/7f411518" TargetMode="External"/><Relationship Id="rId33" Type="http://schemas.openxmlformats.org/officeDocument/2006/relationships/hyperlink" Target="https://m.edsoo.ru/7f412652" TargetMode="External"/><Relationship Id="rId38" Type="http://schemas.openxmlformats.org/officeDocument/2006/relationships/hyperlink" Target="https://m.edsoo.ru/7f412652" TargetMode="External"/><Relationship Id="rId46" Type="http://schemas.openxmlformats.org/officeDocument/2006/relationships/hyperlink" Target="https://m.edsoo.ru/7f41265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518" TargetMode="External"/><Relationship Id="rId20" Type="http://schemas.openxmlformats.org/officeDocument/2006/relationships/hyperlink" Target="https://m.edsoo.ru/7f411518" TargetMode="External"/><Relationship Id="rId29" Type="http://schemas.openxmlformats.org/officeDocument/2006/relationships/hyperlink" Target="https://m.edsoo.ru/7f411518" TargetMode="External"/><Relationship Id="rId41" Type="http://schemas.openxmlformats.org/officeDocument/2006/relationships/hyperlink" Target="https://m.edsoo.ru/7f412652" TargetMode="External"/><Relationship Id="rId54" Type="http://schemas.openxmlformats.org/officeDocument/2006/relationships/hyperlink" Target="https://m.edsoo.ru/7f412652" TargetMode="Externa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hyperlink" Target="https://m.edsoo.ru/7f411518" TargetMode="External"/><Relationship Id="rId24" Type="http://schemas.openxmlformats.org/officeDocument/2006/relationships/hyperlink" Target="https://m.edsoo.ru/7f411518" TargetMode="External"/><Relationship Id="rId32" Type="http://schemas.openxmlformats.org/officeDocument/2006/relationships/hyperlink" Target="https://m.edsoo.ru/7f412652" TargetMode="External"/><Relationship Id="rId37" Type="http://schemas.openxmlformats.org/officeDocument/2006/relationships/hyperlink" Target="https://m.edsoo.ru/7f412652" TargetMode="External"/><Relationship Id="rId40" Type="http://schemas.openxmlformats.org/officeDocument/2006/relationships/hyperlink" Target="https://m.edsoo.ru/7f412652" TargetMode="External"/><Relationship Id="rId45" Type="http://schemas.openxmlformats.org/officeDocument/2006/relationships/hyperlink" Target="https://m.edsoo.ru/7f412652" TargetMode="External"/><Relationship Id="rId53" Type="http://schemas.openxmlformats.org/officeDocument/2006/relationships/hyperlink" Target="https://m.edsoo.ru/7f412652" TargetMode="External"/><Relationship Id="rId5" Type="http://schemas.openxmlformats.org/officeDocument/2006/relationships/image" Target="media/image1.emf"/><Relationship Id="rId15" Type="http://schemas.openxmlformats.org/officeDocument/2006/relationships/hyperlink" Target="https://m.edsoo.ru/7f411518" TargetMode="External"/><Relationship Id="rId23" Type="http://schemas.openxmlformats.org/officeDocument/2006/relationships/hyperlink" Target="https://m.edsoo.ru/7f411518" TargetMode="External"/><Relationship Id="rId28" Type="http://schemas.openxmlformats.org/officeDocument/2006/relationships/hyperlink" Target="https://m.edsoo.ru/7f411518" TargetMode="External"/><Relationship Id="rId36" Type="http://schemas.openxmlformats.org/officeDocument/2006/relationships/hyperlink" Target="https://m.edsoo.ru/7f412652" TargetMode="External"/><Relationship Id="rId49" Type="http://schemas.openxmlformats.org/officeDocument/2006/relationships/hyperlink" Target="https://m.edsoo.ru/7f412652" TargetMode="External"/><Relationship Id="rId57" Type="http://schemas.openxmlformats.org/officeDocument/2006/relationships/theme" Target="theme/theme1.xml"/><Relationship Id="rId10" Type="http://schemas.openxmlformats.org/officeDocument/2006/relationships/hyperlink" Target="https://m.edsoo.ru/7f411518" TargetMode="External"/><Relationship Id="rId19" Type="http://schemas.openxmlformats.org/officeDocument/2006/relationships/hyperlink" Target="https://m.edsoo.ru/7f411518" TargetMode="External"/><Relationship Id="rId31" Type="http://schemas.openxmlformats.org/officeDocument/2006/relationships/hyperlink" Target="https://m.edsoo.ru/7f412652" TargetMode="External"/><Relationship Id="rId44" Type="http://schemas.openxmlformats.org/officeDocument/2006/relationships/hyperlink" Target="https://m.edsoo.ru/7f412652" TargetMode="External"/><Relationship Id="rId52" Type="http://schemas.openxmlformats.org/officeDocument/2006/relationships/hyperlink" Target="https://m.edsoo.ru/7f41265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518" TargetMode="External"/><Relationship Id="rId14" Type="http://schemas.openxmlformats.org/officeDocument/2006/relationships/hyperlink" Target="https://m.edsoo.ru/7f411518" TargetMode="External"/><Relationship Id="rId22" Type="http://schemas.openxmlformats.org/officeDocument/2006/relationships/hyperlink" Target="https://m.edsoo.ru/7f411518" TargetMode="External"/><Relationship Id="rId27" Type="http://schemas.openxmlformats.org/officeDocument/2006/relationships/hyperlink" Target="https://m.edsoo.ru/7f411518" TargetMode="External"/><Relationship Id="rId30" Type="http://schemas.openxmlformats.org/officeDocument/2006/relationships/hyperlink" Target="https://m.edsoo.ru/7f411518" TargetMode="External"/><Relationship Id="rId35" Type="http://schemas.openxmlformats.org/officeDocument/2006/relationships/hyperlink" Target="https://m.edsoo.ru/7f412652" TargetMode="External"/><Relationship Id="rId43" Type="http://schemas.openxmlformats.org/officeDocument/2006/relationships/hyperlink" Target="https://m.edsoo.ru/7f412652" TargetMode="External"/><Relationship Id="rId48" Type="http://schemas.openxmlformats.org/officeDocument/2006/relationships/hyperlink" Target="https://m.edsoo.ru/7f412652" TargetMode="External"/><Relationship Id="rId56" Type="http://schemas.openxmlformats.org/officeDocument/2006/relationships/fontTable" Target="fontTable.xml"/><Relationship Id="rId8" Type="http://schemas.openxmlformats.org/officeDocument/2006/relationships/hyperlink" Target="https://m.edsoo.ru/7f411518" TargetMode="External"/><Relationship Id="rId51" Type="http://schemas.openxmlformats.org/officeDocument/2006/relationships/hyperlink" Target="https://m.edsoo.ru/7f412652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11772</Words>
  <Characters>67102</Characters>
  <Application>Microsoft Office Word</Application>
  <DocSecurity>0</DocSecurity>
  <Lines>559</Lines>
  <Paragraphs>157</Paragraphs>
  <ScaleCrop>false</ScaleCrop>
  <Company/>
  <LinksUpToDate>false</LinksUpToDate>
  <CharactersWithSpaces>78717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Кильдуразовская ООШ</cp:lastModifiedBy>
  <cp:revision>3</cp:revision>
  <dcterms:created xsi:type="dcterms:W3CDTF">2023-11-26T17:12:00Z</dcterms:created>
  <dcterms:modified xsi:type="dcterms:W3CDTF">2023-11-26T17:13:00Z</dcterms:modified>
</cp:coreProperties>
</file>